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F46" w:rsidRDefault="00E95F46" w:rsidP="000B055F">
      <w:pPr>
        <w:pStyle w:val="TOCHeading"/>
        <w:tabs>
          <w:tab w:val="right" w:pos="9749"/>
        </w:tabs>
      </w:pPr>
      <w:r>
        <w:t>Table of Contents</w:t>
      </w:r>
      <w:r w:rsidR="000B055F">
        <w:tab/>
      </w:r>
    </w:p>
    <w:p w:rsidR="00E95F46" w:rsidRDefault="00E95F46" w:rsidP="00A77304">
      <w:pPr>
        <w:spacing w:line="360" w:lineRule="auto"/>
        <w:rPr>
          <w:lang w:val="en-US"/>
        </w:rPr>
      </w:pPr>
    </w:p>
    <w:p w:rsidR="00E95F46" w:rsidRPr="00E95F46" w:rsidRDefault="00E95F46" w:rsidP="00A77304">
      <w:pPr>
        <w:spacing w:line="360" w:lineRule="auto"/>
        <w:rPr>
          <w:lang w:val="en-US"/>
        </w:rPr>
      </w:pPr>
    </w:p>
    <w:p w:rsidR="00E95F46" w:rsidRPr="00E95F46" w:rsidRDefault="0038236C" w:rsidP="00A77304">
      <w:pPr>
        <w:pStyle w:val="TOC1"/>
        <w:rPr>
          <w:noProof/>
        </w:rPr>
      </w:pPr>
      <w:r w:rsidRPr="00E95F46">
        <w:fldChar w:fldCharType="begin"/>
      </w:r>
      <w:r w:rsidR="00E95F46" w:rsidRPr="00E95F46">
        <w:instrText xml:space="preserve"> TOC \o "1-3" \h \z \u </w:instrText>
      </w:r>
      <w:r w:rsidRPr="00E95F46">
        <w:fldChar w:fldCharType="separate"/>
      </w:r>
      <w:hyperlink w:anchor="_Toc251771551" w:history="1">
        <w:r w:rsidR="00E95F46" w:rsidRPr="00E95F46">
          <w:rPr>
            <w:rStyle w:val="Hyperlink"/>
            <w:noProof/>
            <w:sz w:val="22"/>
            <w:szCs w:val="22"/>
          </w:rPr>
          <w:t>1.0</w:t>
        </w:r>
        <w:r w:rsidR="00E95F46" w:rsidRPr="00E95F46">
          <w:rPr>
            <w:noProof/>
          </w:rPr>
          <w:tab/>
        </w:r>
        <w:r w:rsidR="00E95F46" w:rsidRPr="00E95F46">
          <w:rPr>
            <w:rStyle w:val="Hyperlink"/>
            <w:noProof/>
            <w:sz w:val="22"/>
            <w:szCs w:val="22"/>
          </w:rPr>
          <w:t>SCOPE</w:t>
        </w:r>
        <w:r w:rsidR="00E95F46" w:rsidRPr="00E95F46">
          <w:rPr>
            <w:noProof/>
            <w:webHidden/>
          </w:rPr>
          <w:tab/>
        </w:r>
        <w:r w:rsidRPr="00E95F46">
          <w:rPr>
            <w:rStyle w:val="Hyperlink"/>
            <w:noProof/>
            <w:sz w:val="22"/>
            <w:szCs w:val="22"/>
          </w:rPr>
          <w:fldChar w:fldCharType="begin"/>
        </w:r>
        <w:r w:rsidR="00E95F46" w:rsidRPr="00E95F46">
          <w:rPr>
            <w:noProof/>
            <w:webHidden/>
          </w:rPr>
          <w:instrText xml:space="preserve"> PAGEREF _Toc251771551 \h </w:instrText>
        </w:r>
        <w:r w:rsidRPr="00E95F46">
          <w:rPr>
            <w:rStyle w:val="Hyperlink"/>
            <w:noProof/>
            <w:sz w:val="22"/>
            <w:szCs w:val="22"/>
          </w:rPr>
        </w:r>
        <w:r w:rsidRPr="00E95F46">
          <w:rPr>
            <w:rStyle w:val="Hyperlink"/>
            <w:noProof/>
            <w:sz w:val="22"/>
            <w:szCs w:val="22"/>
          </w:rPr>
          <w:fldChar w:fldCharType="separate"/>
        </w:r>
        <w:r w:rsidR="00021AC0">
          <w:rPr>
            <w:noProof/>
            <w:webHidden/>
          </w:rPr>
          <w:t>2</w:t>
        </w:r>
        <w:r w:rsidRPr="00E95F46">
          <w:rPr>
            <w:rStyle w:val="Hyperlink"/>
            <w:noProof/>
            <w:sz w:val="22"/>
            <w:szCs w:val="22"/>
          </w:rPr>
          <w:fldChar w:fldCharType="end"/>
        </w:r>
      </w:hyperlink>
    </w:p>
    <w:p w:rsidR="00E95F46" w:rsidRPr="00E95F46" w:rsidRDefault="00021AC0" w:rsidP="00A77304">
      <w:pPr>
        <w:pStyle w:val="TOC1"/>
        <w:rPr>
          <w:noProof/>
        </w:rPr>
      </w:pPr>
      <w:hyperlink w:anchor="_Toc251771552" w:history="1">
        <w:r w:rsidR="00E95F46" w:rsidRPr="00E95F46">
          <w:rPr>
            <w:rStyle w:val="Hyperlink"/>
            <w:noProof/>
            <w:sz w:val="22"/>
            <w:szCs w:val="22"/>
          </w:rPr>
          <w:t>2.0       CODES AND STANDARDS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_Toc251771552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53" w:history="1">
        <w:r w:rsidR="00E95F46" w:rsidRPr="00E95F46">
          <w:rPr>
            <w:rStyle w:val="Hyperlink"/>
            <w:noProof/>
            <w:sz w:val="22"/>
            <w:szCs w:val="22"/>
          </w:rPr>
          <w:t>3.0</w:t>
        </w:r>
        <w:r w:rsidR="00046F8E">
          <w:rPr>
            <w:rStyle w:val="Hyperlink"/>
            <w:noProof/>
            <w:sz w:val="22"/>
            <w:szCs w:val="22"/>
          </w:rPr>
          <w:t xml:space="preserve">       </w:t>
        </w:r>
        <w:r w:rsidR="00E95F46" w:rsidRPr="00E95F46">
          <w:rPr>
            <w:rStyle w:val="Hyperlink"/>
            <w:noProof/>
            <w:sz w:val="22"/>
            <w:szCs w:val="22"/>
          </w:rPr>
          <w:t>SCOPE OF SUPPLY &amp; SERVICES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_Toc251771553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54" w:history="1">
        <w:r w:rsidR="00E95F46" w:rsidRPr="00E95F46">
          <w:rPr>
            <w:rStyle w:val="Hyperlink"/>
            <w:noProof/>
            <w:sz w:val="22"/>
            <w:szCs w:val="22"/>
          </w:rPr>
          <w:t>4.0</w:t>
        </w:r>
        <w:r w:rsidR="00E95F46" w:rsidRPr="00E95F46">
          <w:rPr>
            <w:noProof/>
          </w:rPr>
          <w:tab/>
        </w:r>
        <w:r w:rsidR="00E95F46" w:rsidRPr="00E95F46">
          <w:rPr>
            <w:rStyle w:val="Hyperlink"/>
            <w:noProof/>
            <w:sz w:val="22"/>
            <w:szCs w:val="22"/>
          </w:rPr>
          <w:t>EXCLUSIONS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_Toc251771554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4</w:t>
        </w:r>
        <w:r w:rsidR="0038236C" w:rsidRPr="00E95F46">
          <w:rPr>
            <w:rStyle w:val="Hyperlink"/>
            <w:noProof/>
            <w:sz w:val="22"/>
            <w:szCs w:val="22"/>
          </w:rPr>
          <w:fldChar w:fldCharType="end"/>
        </w:r>
      </w:hyperlink>
      <w:bookmarkStart w:id="0" w:name="_GoBack"/>
      <w:bookmarkEnd w:id="0"/>
    </w:p>
    <w:p w:rsidR="00E95F46" w:rsidRPr="00E95F46" w:rsidRDefault="00021AC0" w:rsidP="00A77304">
      <w:pPr>
        <w:pStyle w:val="TOC1"/>
        <w:rPr>
          <w:noProof/>
        </w:rPr>
      </w:pPr>
      <w:hyperlink w:anchor="_Toc251771555" w:history="1">
        <w:r w:rsidR="00E95F46" w:rsidRPr="00E95F46">
          <w:rPr>
            <w:rStyle w:val="Hyperlink"/>
            <w:noProof/>
            <w:sz w:val="22"/>
            <w:szCs w:val="22"/>
          </w:rPr>
          <w:t>5.0</w:t>
        </w:r>
        <w:r w:rsidR="00E95F46" w:rsidRPr="00E95F46">
          <w:rPr>
            <w:noProof/>
          </w:rPr>
          <w:tab/>
        </w:r>
        <w:r w:rsidR="00E95F46" w:rsidRPr="00E95F46">
          <w:rPr>
            <w:rStyle w:val="Hyperlink"/>
            <w:noProof/>
            <w:sz w:val="22"/>
            <w:szCs w:val="22"/>
          </w:rPr>
          <w:t>TERMINAL POINTS OF SUPPLY</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_Toc251771555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4</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56" w:history="1">
        <w:r w:rsidR="00E95F46" w:rsidRPr="00E95F46">
          <w:rPr>
            <w:rStyle w:val="Hyperlink"/>
            <w:noProof/>
            <w:sz w:val="22"/>
            <w:szCs w:val="22"/>
          </w:rPr>
          <w:t>6.0</w:t>
        </w:r>
        <w:r w:rsidR="00E95F46" w:rsidRPr="00E95F46">
          <w:rPr>
            <w:noProof/>
          </w:rPr>
          <w:tab/>
        </w:r>
        <w:r w:rsidR="00E95F46" w:rsidRPr="00E95F46">
          <w:rPr>
            <w:rStyle w:val="Hyperlink"/>
            <w:noProof/>
            <w:sz w:val="22"/>
            <w:szCs w:val="22"/>
          </w:rPr>
          <w:t>LAYOUT</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_Toc251771556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4</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57" w:history="1">
        <w:r w:rsidR="00DA4BF0">
          <w:rPr>
            <w:rStyle w:val="Hyperlink"/>
            <w:noProof/>
            <w:sz w:val="22"/>
            <w:szCs w:val="22"/>
          </w:rPr>
          <w:t xml:space="preserve">7.0       </w:t>
        </w:r>
        <w:r w:rsidR="00E95F46" w:rsidRPr="00E95F46">
          <w:rPr>
            <w:rStyle w:val="Hyperlink"/>
            <w:noProof/>
            <w:sz w:val="22"/>
            <w:szCs w:val="22"/>
          </w:rPr>
          <w:t>DOCUMENTS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_Toc251771557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5</w:t>
        </w:r>
        <w:r w:rsidR="0038236C" w:rsidRPr="00E95F46">
          <w:rPr>
            <w:rStyle w:val="Hyperlink"/>
            <w:noProof/>
            <w:sz w:val="22"/>
            <w:szCs w:val="22"/>
          </w:rPr>
          <w:fldChar w:fldCharType="end"/>
        </w:r>
      </w:hyperlink>
    </w:p>
    <w:p w:rsidR="00E95F46" w:rsidRPr="00E95F46" w:rsidRDefault="00021AC0" w:rsidP="00CA7A1A">
      <w:pPr>
        <w:pStyle w:val="TOC2"/>
        <w:tabs>
          <w:tab w:val="right" w:leader="dot" w:pos="9739"/>
        </w:tabs>
        <w:spacing w:line="360" w:lineRule="auto"/>
        <w:ind w:left="0"/>
        <w:rPr>
          <w:noProof/>
          <w:sz w:val="22"/>
          <w:szCs w:val="22"/>
        </w:rPr>
      </w:pPr>
      <w:hyperlink w:anchor="_Toc251771558" w:history="1">
        <w:r w:rsidR="00E95F46" w:rsidRPr="00E95F46">
          <w:rPr>
            <w:rStyle w:val="Hyperlink"/>
            <w:noProof/>
            <w:sz w:val="22"/>
            <w:szCs w:val="22"/>
          </w:rPr>
          <w:t>7.1       Drawings/Documents Required Along With the Bid</w:t>
        </w:r>
        <w:r w:rsidR="00E95F46" w:rsidRPr="00E95F46">
          <w:rPr>
            <w:noProof/>
            <w:webHidden/>
            <w:sz w:val="22"/>
            <w:szCs w:val="22"/>
          </w:rPr>
          <w:tab/>
        </w:r>
        <w:r w:rsidR="0038236C" w:rsidRPr="00E95F46">
          <w:rPr>
            <w:rStyle w:val="Hyperlink"/>
            <w:noProof/>
            <w:sz w:val="22"/>
            <w:szCs w:val="22"/>
          </w:rPr>
          <w:fldChar w:fldCharType="begin"/>
        </w:r>
        <w:r w:rsidR="00E95F46" w:rsidRPr="00E95F46">
          <w:rPr>
            <w:noProof/>
            <w:webHidden/>
            <w:sz w:val="22"/>
            <w:szCs w:val="22"/>
          </w:rPr>
          <w:instrText xml:space="preserve"> PAGEREF _Toc251771558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sz w:val="22"/>
            <w:szCs w:val="22"/>
          </w:rPr>
          <w:t>5</w:t>
        </w:r>
        <w:r w:rsidR="0038236C" w:rsidRPr="00E95F46">
          <w:rPr>
            <w:rStyle w:val="Hyperlink"/>
            <w:noProof/>
            <w:sz w:val="22"/>
            <w:szCs w:val="22"/>
          </w:rPr>
          <w:fldChar w:fldCharType="end"/>
        </w:r>
      </w:hyperlink>
    </w:p>
    <w:p w:rsidR="00E95F46" w:rsidRPr="00E95F46" w:rsidRDefault="00021AC0" w:rsidP="00CA7A1A">
      <w:pPr>
        <w:pStyle w:val="TOC2"/>
        <w:tabs>
          <w:tab w:val="left" w:pos="880"/>
          <w:tab w:val="right" w:leader="dot" w:pos="9739"/>
        </w:tabs>
        <w:spacing w:line="360" w:lineRule="auto"/>
        <w:ind w:left="0"/>
        <w:rPr>
          <w:noProof/>
          <w:sz w:val="22"/>
          <w:szCs w:val="22"/>
        </w:rPr>
      </w:pPr>
      <w:hyperlink w:anchor="_Toc251771559" w:history="1">
        <w:r w:rsidR="00E95F46" w:rsidRPr="00E95F46">
          <w:rPr>
            <w:rStyle w:val="Hyperlink"/>
            <w:noProof/>
            <w:sz w:val="22"/>
            <w:szCs w:val="22"/>
          </w:rPr>
          <w:t xml:space="preserve">7.2 </w:t>
        </w:r>
        <w:r>
          <w:rPr>
            <w:noProof/>
            <w:sz w:val="22"/>
            <w:szCs w:val="22"/>
          </w:rPr>
          <w:t xml:space="preserve">      </w:t>
        </w:r>
        <w:r w:rsidR="00E95F46" w:rsidRPr="00E95F46">
          <w:rPr>
            <w:rStyle w:val="Hyperlink"/>
            <w:noProof/>
            <w:sz w:val="22"/>
            <w:szCs w:val="22"/>
          </w:rPr>
          <w:t>Drawings/Documents To Be Submitted After Award Of Contract</w:t>
        </w:r>
        <w:r w:rsidR="00E95F46" w:rsidRPr="00E95F46">
          <w:rPr>
            <w:noProof/>
            <w:webHidden/>
            <w:sz w:val="22"/>
            <w:szCs w:val="22"/>
          </w:rPr>
          <w:tab/>
        </w:r>
        <w:r w:rsidR="0038236C" w:rsidRPr="00E95F46">
          <w:rPr>
            <w:rStyle w:val="Hyperlink"/>
            <w:noProof/>
            <w:sz w:val="22"/>
            <w:szCs w:val="22"/>
          </w:rPr>
          <w:fldChar w:fldCharType="begin"/>
        </w:r>
        <w:r w:rsidR="00E95F46" w:rsidRPr="00E95F46">
          <w:rPr>
            <w:noProof/>
            <w:webHidden/>
            <w:sz w:val="22"/>
            <w:szCs w:val="22"/>
          </w:rPr>
          <w:instrText xml:space="preserve"> PAGEREF _Toc251771559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sz w:val="22"/>
            <w:szCs w:val="22"/>
          </w:rPr>
          <w:t>5</w:t>
        </w:r>
        <w:r w:rsidR="0038236C" w:rsidRPr="00E95F46">
          <w:rPr>
            <w:rStyle w:val="Hyperlink"/>
            <w:noProof/>
            <w:sz w:val="22"/>
            <w:szCs w:val="22"/>
          </w:rPr>
          <w:fldChar w:fldCharType="end"/>
        </w:r>
      </w:hyperlink>
    </w:p>
    <w:p w:rsidR="00E95F46" w:rsidRPr="00E95F46" w:rsidRDefault="00021AC0" w:rsidP="00CA7A1A">
      <w:pPr>
        <w:pStyle w:val="TOC2"/>
        <w:tabs>
          <w:tab w:val="right" w:leader="dot" w:pos="9739"/>
        </w:tabs>
        <w:spacing w:line="360" w:lineRule="auto"/>
        <w:ind w:left="0"/>
        <w:rPr>
          <w:noProof/>
          <w:sz w:val="22"/>
          <w:szCs w:val="22"/>
        </w:rPr>
      </w:pPr>
      <w:hyperlink w:anchor="_Toc251771560" w:history="1">
        <w:r w:rsidR="00E95F46" w:rsidRPr="00E95F46">
          <w:rPr>
            <w:rStyle w:val="Hyperlink"/>
            <w:noProof/>
            <w:sz w:val="22"/>
            <w:szCs w:val="22"/>
          </w:rPr>
          <w:t>7.3       O&amp;M MANUAL:</w:t>
        </w:r>
        <w:r w:rsidR="00E95F46" w:rsidRPr="00E95F46">
          <w:rPr>
            <w:noProof/>
            <w:webHidden/>
            <w:sz w:val="22"/>
            <w:szCs w:val="22"/>
          </w:rPr>
          <w:tab/>
        </w:r>
        <w:r w:rsidR="0038236C" w:rsidRPr="00E95F46">
          <w:rPr>
            <w:rStyle w:val="Hyperlink"/>
            <w:noProof/>
            <w:sz w:val="22"/>
            <w:szCs w:val="22"/>
          </w:rPr>
          <w:fldChar w:fldCharType="begin"/>
        </w:r>
        <w:r w:rsidR="00E95F46" w:rsidRPr="00E95F46">
          <w:rPr>
            <w:noProof/>
            <w:webHidden/>
            <w:sz w:val="22"/>
            <w:szCs w:val="22"/>
          </w:rPr>
          <w:instrText xml:space="preserve"> PAGEREF _Toc251771560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sz w:val="22"/>
            <w:szCs w:val="22"/>
          </w:rPr>
          <w:t>5</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1" w:history="1">
        <w:r w:rsidR="00E95F46" w:rsidRPr="00E95F46">
          <w:rPr>
            <w:rStyle w:val="Hyperlink"/>
            <w:noProof/>
            <w:sz w:val="22"/>
            <w:szCs w:val="22"/>
          </w:rPr>
          <w:t>8.0</w:t>
        </w:r>
        <w:r w:rsidR="00E95F46" w:rsidRPr="00E95F46">
          <w:rPr>
            <w:noProof/>
          </w:rPr>
          <w:tab/>
        </w:r>
        <w:r w:rsidR="00E95F46" w:rsidRPr="00E95F46">
          <w:rPr>
            <w:rStyle w:val="Hyperlink"/>
            <w:noProof/>
            <w:sz w:val="22"/>
            <w:szCs w:val="22"/>
          </w:rPr>
          <w:t>DELIVERY (As per commercial terms and conditions)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_Toc251771561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2" w:history="1">
        <w:r w:rsidR="00E95F46" w:rsidRPr="00E95F46">
          <w:rPr>
            <w:rStyle w:val="Hyperlink"/>
            <w:noProof/>
            <w:sz w:val="22"/>
            <w:szCs w:val="22"/>
          </w:rPr>
          <w:t>9.0</w:t>
        </w:r>
        <w:r w:rsidR="00E95F46" w:rsidRPr="00E95F46">
          <w:rPr>
            <w:noProof/>
          </w:rPr>
          <w:tab/>
        </w:r>
        <w:r w:rsidR="00E95F46" w:rsidRPr="00E95F46">
          <w:rPr>
            <w:rStyle w:val="Hyperlink"/>
            <w:noProof/>
            <w:sz w:val="22"/>
            <w:szCs w:val="22"/>
          </w:rPr>
          <w:t>Data sheet-C</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_Toc251771562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3" w:history="1">
        <w:r w:rsidR="00E95F46" w:rsidRPr="00E95F46">
          <w:rPr>
            <w:rStyle w:val="Hyperlink"/>
            <w:noProof/>
            <w:sz w:val="22"/>
            <w:szCs w:val="22"/>
          </w:rPr>
          <w:t>10.0</w:t>
        </w:r>
        <w:r w:rsidR="00E95F46" w:rsidRPr="00E95F46">
          <w:rPr>
            <w:noProof/>
          </w:rPr>
          <w:tab/>
        </w:r>
        <w:r w:rsidR="00E95F46" w:rsidRPr="00E95F46">
          <w:rPr>
            <w:rStyle w:val="Hyperlink"/>
            <w:noProof/>
            <w:sz w:val="22"/>
            <w:szCs w:val="22"/>
          </w:rPr>
          <w:t>CABLING DATA</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_Toc251771563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4" w:history="1">
        <w:r w:rsidR="00E95F46" w:rsidRPr="00E95F46">
          <w:rPr>
            <w:rStyle w:val="Hyperlink"/>
            <w:noProof/>
            <w:sz w:val="22"/>
            <w:szCs w:val="22"/>
          </w:rPr>
          <w:t>11.0</w:t>
        </w:r>
        <w:r w:rsidR="00E95F46" w:rsidRPr="00E95F46">
          <w:rPr>
            <w:noProof/>
          </w:rPr>
          <w:tab/>
        </w:r>
        <w:r w:rsidR="00E95F46" w:rsidRPr="00E95F46">
          <w:rPr>
            <w:rStyle w:val="Hyperlink"/>
            <w:noProof/>
            <w:sz w:val="22"/>
            <w:szCs w:val="22"/>
          </w:rPr>
          <w:t>SPECIFIC TECHNICAL REQUIREMENTS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_Toc251771564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5" w:history="1">
        <w:r w:rsidR="00E95F46" w:rsidRPr="00E95F46">
          <w:rPr>
            <w:rStyle w:val="Hyperlink"/>
            <w:noProof/>
            <w:sz w:val="22"/>
            <w:szCs w:val="22"/>
          </w:rPr>
          <w:t>12.0</w:t>
        </w:r>
        <w:r w:rsidR="00E95F46" w:rsidRPr="00E95F46">
          <w:rPr>
            <w:noProof/>
          </w:rPr>
          <w:tab/>
        </w:r>
        <w:r w:rsidR="00E95F46" w:rsidRPr="00E95F46">
          <w:rPr>
            <w:rStyle w:val="Hyperlink"/>
            <w:noProof/>
            <w:sz w:val="22"/>
            <w:szCs w:val="22"/>
          </w:rPr>
          <w:t>CONSTRUCTIONAL FEATURES</w:t>
        </w:r>
        <w:r w:rsidR="00E95F46" w:rsidRPr="00E95F46">
          <w:rPr>
            <w:noProof/>
            <w:webHidden/>
          </w:rPr>
          <w:tab/>
        </w:r>
        <w:r w:rsidR="005C1FE9">
          <w:rPr>
            <w:rStyle w:val="Hyperlink"/>
            <w:noProof/>
            <w:sz w:val="22"/>
            <w:szCs w:val="22"/>
          </w:rPr>
          <w:t>19</w:t>
        </w:r>
      </w:hyperlink>
    </w:p>
    <w:p w:rsidR="00E95F46" w:rsidRPr="00E95F46" w:rsidRDefault="00021AC0" w:rsidP="00A77304">
      <w:pPr>
        <w:pStyle w:val="TOC1"/>
        <w:rPr>
          <w:noProof/>
        </w:rPr>
      </w:pPr>
      <w:hyperlink w:anchor="_Toc251771566" w:history="1">
        <w:r w:rsidR="00E95F46" w:rsidRPr="00E95F46">
          <w:rPr>
            <w:rStyle w:val="Hyperlink"/>
            <w:noProof/>
            <w:sz w:val="22"/>
            <w:szCs w:val="22"/>
          </w:rPr>
          <w:t>13.0</w:t>
        </w:r>
        <w:r w:rsidR="00E95F46" w:rsidRPr="00E95F46">
          <w:rPr>
            <w:noProof/>
          </w:rPr>
          <w:tab/>
        </w:r>
        <w:r w:rsidR="00E95F46" w:rsidRPr="00E95F46">
          <w:rPr>
            <w:rStyle w:val="Hyperlink"/>
            <w:noProof/>
            <w:sz w:val="22"/>
            <w:szCs w:val="22"/>
          </w:rPr>
          <w:t>BASE FRAMES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_Toc251771566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22</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7" w:history="1">
        <w:r w:rsidR="00E95F46" w:rsidRPr="00E95F46">
          <w:rPr>
            <w:rStyle w:val="Hyperlink"/>
            <w:noProof/>
            <w:sz w:val="22"/>
            <w:szCs w:val="22"/>
          </w:rPr>
          <w:t>14.0</w:t>
        </w:r>
        <w:r w:rsidR="00E95F46" w:rsidRPr="00E95F46">
          <w:rPr>
            <w:noProof/>
          </w:rPr>
          <w:tab/>
        </w:r>
        <w:r w:rsidR="00E95F46" w:rsidRPr="00E95F46">
          <w:rPr>
            <w:rStyle w:val="Hyperlink"/>
            <w:noProof/>
            <w:sz w:val="22"/>
            <w:szCs w:val="22"/>
          </w:rPr>
          <w:t>LOCAL MOTOR STARTERS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_Toc251771567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23</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8" w:history="1">
        <w:r w:rsidR="00E95F46" w:rsidRPr="00E95F46">
          <w:rPr>
            <w:rStyle w:val="Hyperlink"/>
            <w:noProof/>
            <w:sz w:val="22"/>
            <w:szCs w:val="22"/>
          </w:rPr>
          <w:t>15.0</w:t>
        </w:r>
        <w:r w:rsidR="00E95F46" w:rsidRPr="00E95F46">
          <w:rPr>
            <w:noProof/>
          </w:rPr>
          <w:tab/>
        </w:r>
        <w:r w:rsidR="00E95F46" w:rsidRPr="00E95F46">
          <w:rPr>
            <w:rStyle w:val="Hyperlink"/>
            <w:noProof/>
            <w:sz w:val="22"/>
            <w:szCs w:val="22"/>
          </w:rPr>
          <w:t>LOCAL PUSH BUTTON STATIONS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_Toc251771568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23</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69" w:history="1">
        <w:r w:rsidR="00E95F46" w:rsidRPr="00E95F46">
          <w:rPr>
            <w:rStyle w:val="Hyperlink"/>
            <w:noProof/>
            <w:sz w:val="22"/>
            <w:szCs w:val="22"/>
          </w:rPr>
          <w:t>16.0</w:t>
        </w:r>
        <w:r w:rsidR="00E95F46" w:rsidRPr="00E95F46">
          <w:rPr>
            <w:noProof/>
          </w:rPr>
          <w:tab/>
        </w:r>
        <w:r w:rsidR="00E95F46" w:rsidRPr="00E95F46">
          <w:rPr>
            <w:rStyle w:val="Hyperlink"/>
            <w:noProof/>
            <w:sz w:val="22"/>
            <w:szCs w:val="22"/>
          </w:rPr>
          <w:t>PAINTING</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_Toc251771569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24</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70" w:history="1">
        <w:r w:rsidR="00DA4BF0">
          <w:rPr>
            <w:rStyle w:val="Hyperlink"/>
            <w:noProof/>
            <w:sz w:val="22"/>
            <w:szCs w:val="22"/>
          </w:rPr>
          <w:t xml:space="preserve">17.0     </w:t>
        </w:r>
        <w:r w:rsidR="00E95F46" w:rsidRPr="00E95F46">
          <w:rPr>
            <w:rStyle w:val="Hyperlink"/>
            <w:noProof/>
            <w:sz w:val="22"/>
            <w:szCs w:val="22"/>
          </w:rPr>
          <w:t>GUARANTEED PERFORMANCE REQUIREMENTS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_Toc251771570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24</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71" w:history="1">
        <w:r w:rsidR="00E95F46" w:rsidRPr="00E95F46">
          <w:rPr>
            <w:rStyle w:val="Hyperlink"/>
            <w:noProof/>
            <w:sz w:val="22"/>
            <w:szCs w:val="22"/>
          </w:rPr>
          <w:t>18.0     QUALITY INSURANCE, INSPECTION &amp; TESTING</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_Toc251771571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25</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72" w:history="1">
        <w:r w:rsidR="00E95F46" w:rsidRPr="00E95F46">
          <w:rPr>
            <w:rStyle w:val="Hyperlink"/>
            <w:noProof/>
            <w:sz w:val="22"/>
            <w:szCs w:val="22"/>
          </w:rPr>
          <w:t>19.0     As built drawings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_Toc251771572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73" w:history="1">
        <w:r w:rsidR="00E95F46" w:rsidRPr="00E95F46">
          <w:rPr>
            <w:rStyle w:val="Hyperlink"/>
            <w:noProof/>
            <w:sz w:val="22"/>
            <w:szCs w:val="22"/>
          </w:rPr>
          <w:t>20.0   Packing and Delivery</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_Toc251771573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74" w:history="1">
        <w:r w:rsidR="00E95F46" w:rsidRPr="00E95F46">
          <w:rPr>
            <w:rStyle w:val="Hyperlink"/>
            <w:noProof/>
            <w:sz w:val="22"/>
            <w:szCs w:val="22"/>
          </w:rPr>
          <w:t>21.0</w:t>
        </w:r>
        <w:r w:rsidR="00E95F46" w:rsidRPr="00E95F46">
          <w:rPr>
            <w:noProof/>
          </w:rPr>
          <w:tab/>
        </w:r>
        <w:r w:rsidR="00E95F46" w:rsidRPr="00E95F46">
          <w:rPr>
            <w:rStyle w:val="Hyperlink"/>
            <w:noProof/>
            <w:sz w:val="22"/>
            <w:szCs w:val="22"/>
          </w:rPr>
          <w:t>Statutory and regulatory requirements</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_Toc251771574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26</w:t>
        </w:r>
        <w:r w:rsidR="0038236C" w:rsidRPr="00E95F46">
          <w:rPr>
            <w:rStyle w:val="Hyperlink"/>
            <w:noProof/>
            <w:sz w:val="22"/>
            <w:szCs w:val="22"/>
          </w:rPr>
          <w:fldChar w:fldCharType="end"/>
        </w:r>
      </w:hyperlink>
    </w:p>
    <w:p w:rsidR="00E95F46" w:rsidRPr="00E95F46" w:rsidRDefault="00021AC0" w:rsidP="00A77304">
      <w:pPr>
        <w:pStyle w:val="TOC1"/>
        <w:rPr>
          <w:noProof/>
        </w:rPr>
      </w:pPr>
      <w:hyperlink w:anchor="_Toc251771576" w:history="1">
        <w:r w:rsidR="00E95F46" w:rsidRPr="00E95F46">
          <w:rPr>
            <w:rStyle w:val="Hyperlink"/>
            <w:bCs/>
            <w:noProof/>
            <w:sz w:val="22"/>
            <w:szCs w:val="22"/>
          </w:rPr>
          <w:t>2</w:t>
        </w:r>
        <w:r w:rsidR="00931380">
          <w:rPr>
            <w:rStyle w:val="Hyperlink"/>
            <w:bCs/>
            <w:noProof/>
            <w:sz w:val="22"/>
            <w:szCs w:val="22"/>
          </w:rPr>
          <w:t>2</w:t>
        </w:r>
        <w:r w:rsidR="00E95F46" w:rsidRPr="00E95F46">
          <w:rPr>
            <w:rStyle w:val="Hyperlink"/>
            <w:bCs/>
            <w:noProof/>
            <w:sz w:val="22"/>
            <w:szCs w:val="22"/>
          </w:rPr>
          <w:t>.0</w:t>
        </w:r>
        <w:r w:rsidR="00E95F46" w:rsidRPr="00E95F46">
          <w:rPr>
            <w:noProof/>
          </w:rPr>
          <w:tab/>
        </w:r>
        <w:r w:rsidR="00E95F46" w:rsidRPr="00E95F46">
          <w:rPr>
            <w:rStyle w:val="Hyperlink"/>
            <w:noProof/>
            <w:sz w:val="22"/>
            <w:szCs w:val="22"/>
          </w:rPr>
          <w:t>CUSTOMER’S TECHNICAL SPECIFICATION</w:t>
        </w:r>
        <w:r w:rsidR="00E95F46" w:rsidRPr="00E95F46">
          <w:rPr>
            <w:noProof/>
            <w:webHidden/>
          </w:rPr>
          <w:tab/>
        </w:r>
        <w:r w:rsidR="0038236C" w:rsidRPr="00E95F46">
          <w:rPr>
            <w:rStyle w:val="Hyperlink"/>
            <w:noProof/>
            <w:sz w:val="22"/>
            <w:szCs w:val="22"/>
          </w:rPr>
          <w:fldChar w:fldCharType="begin"/>
        </w:r>
        <w:r w:rsidR="00E95F46" w:rsidRPr="00E95F46">
          <w:rPr>
            <w:noProof/>
            <w:webHidden/>
          </w:rPr>
          <w:instrText xml:space="preserve"> PAGEREF _Toc251771576 \h </w:instrText>
        </w:r>
        <w:r w:rsidR="0038236C" w:rsidRPr="00E95F46">
          <w:rPr>
            <w:rStyle w:val="Hyperlink"/>
            <w:noProof/>
            <w:sz w:val="22"/>
            <w:szCs w:val="22"/>
          </w:rPr>
        </w:r>
        <w:r w:rsidR="0038236C" w:rsidRPr="00E95F46">
          <w:rPr>
            <w:rStyle w:val="Hyperlink"/>
            <w:noProof/>
            <w:sz w:val="22"/>
            <w:szCs w:val="22"/>
          </w:rPr>
          <w:fldChar w:fldCharType="separate"/>
        </w:r>
        <w:r>
          <w:rPr>
            <w:noProof/>
            <w:webHidden/>
          </w:rPr>
          <w:t>27</w:t>
        </w:r>
        <w:r w:rsidR="0038236C" w:rsidRPr="00E95F46">
          <w:rPr>
            <w:rStyle w:val="Hyperlink"/>
            <w:noProof/>
            <w:sz w:val="22"/>
            <w:szCs w:val="22"/>
          </w:rPr>
          <w:fldChar w:fldCharType="end"/>
        </w:r>
      </w:hyperlink>
    </w:p>
    <w:p w:rsidR="00E95F46" w:rsidRDefault="0038236C" w:rsidP="00A77304">
      <w:pPr>
        <w:spacing w:line="360" w:lineRule="auto"/>
      </w:pPr>
      <w:r w:rsidRPr="00E95F46">
        <w:rPr>
          <w:sz w:val="22"/>
          <w:szCs w:val="22"/>
        </w:rPr>
        <w:fldChar w:fldCharType="end"/>
      </w:r>
    </w:p>
    <w:p w:rsidR="00E95F46" w:rsidRDefault="00E95F46" w:rsidP="00A77304">
      <w:pPr>
        <w:pStyle w:val="Subhead2"/>
        <w:tabs>
          <w:tab w:val="left" w:pos="1530"/>
        </w:tabs>
        <w:spacing w:line="360" w:lineRule="auto"/>
        <w:ind w:left="1541" w:right="119" w:hanging="907"/>
        <w:jc w:val="both"/>
        <w:rPr>
          <w:rFonts w:cs="Arial"/>
          <w:b w:val="0"/>
          <w:sz w:val="22"/>
        </w:rPr>
      </w:pPr>
    </w:p>
    <w:p w:rsidR="00E95F46" w:rsidRDefault="00E95F46" w:rsidP="00A77304">
      <w:pPr>
        <w:pStyle w:val="Subhead2"/>
        <w:tabs>
          <w:tab w:val="left" w:pos="1530"/>
        </w:tabs>
        <w:spacing w:line="360" w:lineRule="auto"/>
        <w:ind w:left="1541" w:right="119" w:hanging="907"/>
        <w:jc w:val="both"/>
        <w:rPr>
          <w:rFonts w:cs="Arial"/>
          <w:b w:val="0"/>
          <w:sz w:val="22"/>
        </w:rPr>
      </w:pPr>
    </w:p>
    <w:p w:rsidR="00E95F46" w:rsidRDefault="00E95F46" w:rsidP="00A77304">
      <w:pPr>
        <w:pStyle w:val="Subhead2"/>
        <w:tabs>
          <w:tab w:val="left" w:pos="1530"/>
        </w:tabs>
        <w:spacing w:line="360" w:lineRule="auto"/>
        <w:ind w:left="1541" w:right="119" w:hanging="907"/>
        <w:jc w:val="both"/>
        <w:rPr>
          <w:rFonts w:cs="Arial"/>
          <w:b w:val="0"/>
          <w:sz w:val="22"/>
        </w:rPr>
      </w:pPr>
    </w:p>
    <w:p w:rsidR="00931380" w:rsidRDefault="00931380" w:rsidP="00A77304">
      <w:pPr>
        <w:pStyle w:val="Subhead2"/>
        <w:tabs>
          <w:tab w:val="left" w:pos="1530"/>
        </w:tabs>
        <w:spacing w:line="360" w:lineRule="auto"/>
        <w:ind w:left="1541" w:right="119" w:hanging="907"/>
        <w:jc w:val="both"/>
        <w:rPr>
          <w:rFonts w:cs="Arial"/>
          <w:b w:val="0"/>
          <w:sz w:val="22"/>
        </w:rPr>
      </w:pPr>
    </w:p>
    <w:p w:rsidR="00E95F46" w:rsidRDefault="00E95F46" w:rsidP="00A77304">
      <w:pPr>
        <w:pStyle w:val="Subhead2"/>
        <w:tabs>
          <w:tab w:val="left" w:pos="1530"/>
        </w:tabs>
        <w:spacing w:line="360" w:lineRule="auto"/>
        <w:ind w:left="1541" w:right="119" w:hanging="907"/>
        <w:jc w:val="both"/>
        <w:rPr>
          <w:rFonts w:cs="Arial"/>
          <w:b w:val="0"/>
          <w:sz w:val="22"/>
        </w:rPr>
      </w:pPr>
    </w:p>
    <w:p w:rsidR="00CD2F62" w:rsidRPr="00E95F46" w:rsidRDefault="00091D78" w:rsidP="000B4485">
      <w:pPr>
        <w:pStyle w:val="Heading1"/>
      </w:pPr>
      <w:bookmarkStart w:id="1" w:name="_Toc251771551"/>
      <w:r>
        <w:lastRenderedPageBreak/>
        <w:t>1.0</w:t>
      </w:r>
      <w:r>
        <w:tab/>
      </w:r>
      <w:r w:rsidR="00CD2F62" w:rsidRPr="00E95F46">
        <w:t>SCOPE</w:t>
      </w:r>
      <w:bookmarkEnd w:id="1"/>
      <w:r w:rsidR="0038236C" w:rsidRPr="00E95F46">
        <w:fldChar w:fldCharType="begin"/>
      </w:r>
      <w:r w:rsidR="00CD2F62" w:rsidRPr="00E95F46">
        <w:instrText>tc "1.0</w:instrText>
      </w:r>
      <w:r w:rsidR="00CD2F62" w:rsidRPr="00E95F46">
        <w:tab/>
        <w:instrText>SCOPE"</w:instrText>
      </w:r>
      <w:r w:rsidR="0038236C" w:rsidRPr="00E95F46">
        <w:fldChar w:fldCharType="end"/>
      </w:r>
    </w:p>
    <w:p w:rsidR="00CD2F62" w:rsidRDefault="00CD2F62" w:rsidP="00A77304">
      <w:pPr>
        <w:pStyle w:val="Subhead2"/>
        <w:tabs>
          <w:tab w:val="left" w:pos="1530"/>
        </w:tabs>
        <w:spacing w:line="360" w:lineRule="auto"/>
        <w:ind w:left="1541" w:right="119" w:hanging="907"/>
        <w:jc w:val="both"/>
        <w:rPr>
          <w:rFonts w:cs="Arial"/>
          <w:b w:val="0"/>
          <w:sz w:val="22"/>
        </w:rPr>
      </w:pPr>
    </w:p>
    <w:p w:rsidR="004C2B69" w:rsidRDefault="00CD2F62" w:rsidP="00A77304">
      <w:pPr>
        <w:pStyle w:val="Subhead2"/>
        <w:tabs>
          <w:tab w:val="left" w:pos="1530"/>
          <w:tab w:val="left" w:pos="11029"/>
        </w:tabs>
        <w:spacing w:line="360" w:lineRule="auto"/>
        <w:ind w:left="1541" w:right="119" w:hanging="907"/>
        <w:jc w:val="both"/>
        <w:rPr>
          <w:rFonts w:cs="Arial"/>
          <w:b w:val="0"/>
          <w:sz w:val="22"/>
        </w:rPr>
      </w:pPr>
      <w:r>
        <w:rPr>
          <w:rFonts w:cs="Arial"/>
          <w:b w:val="0"/>
          <w:sz w:val="22"/>
        </w:rPr>
        <w:tab/>
        <w:t>This specification covers the design, manufacture, assembly, test</w:t>
      </w:r>
      <w:r>
        <w:rPr>
          <w:rFonts w:cs="Arial"/>
          <w:b w:val="0"/>
          <w:sz w:val="22"/>
        </w:rPr>
        <w:softHyphen/>
        <w:t>ing and inspection at vendor’s/sub-vendor’s works, packing and dispatch to site of low voltage switchgear as described in the various sections of this specification.</w:t>
      </w:r>
      <w:r w:rsidR="0038236C">
        <w:rPr>
          <w:rFonts w:cs="Arial"/>
          <w:b w:val="0"/>
          <w:sz w:val="22"/>
        </w:rPr>
        <w:fldChar w:fldCharType="begin"/>
      </w:r>
      <w:r>
        <w:rPr>
          <w:rFonts w:cs="Arial"/>
          <w:sz w:val="22"/>
        </w:rPr>
        <w:instrText>tc "</w:instrText>
      </w:r>
      <w:r>
        <w:rPr>
          <w:rFonts w:cs="Arial"/>
          <w:b w:val="0"/>
          <w:sz w:val="22"/>
        </w:rPr>
        <w:instrText>1.1</w:instrText>
      </w:r>
      <w:r>
        <w:rPr>
          <w:rFonts w:cs="Arial"/>
          <w:b w:val="0"/>
          <w:sz w:val="22"/>
        </w:rPr>
        <w:tab/>
        <w:instrText>This specification covers the design, manufacture, assembly, test</w:instrText>
      </w:r>
      <w:r>
        <w:rPr>
          <w:rFonts w:cs="Arial"/>
          <w:b w:val="0"/>
          <w:sz w:val="22"/>
        </w:rPr>
        <w:softHyphen/>
        <w:instrText>ing and inspection at vendor’s/sub-vendor’s works, packing and despatch to site of low voltage switchgear as described in the various sections of this specification."</w:instrText>
      </w:r>
      <w:r w:rsidR="0038236C">
        <w:rPr>
          <w:rFonts w:cs="Arial"/>
          <w:b w:val="0"/>
          <w:sz w:val="22"/>
        </w:rPr>
        <w:fldChar w:fldCharType="end"/>
      </w:r>
      <w:r>
        <w:rPr>
          <w:rFonts w:cs="Arial"/>
          <w:b w:val="0"/>
          <w:sz w:val="22"/>
        </w:rPr>
        <w:t xml:space="preserve"> LV Switchgear shall generally conform to Indian Standard IS: 13947.  </w:t>
      </w:r>
      <w:r w:rsidR="00B51B4F">
        <w:rPr>
          <w:rFonts w:cs="Arial"/>
          <w:b w:val="0"/>
          <w:sz w:val="22"/>
        </w:rPr>
        <w:t>E</w:t>
      </w:r>
      <w:r>
        <w:rPr>
          <w:rFonts w:cs="Arial"/>
          <w:b w:val="0"/>
          <w:sz w:val="22"/>
        </w:rPr>
        <w:t xml:space="preserve">rection and commissioning </w:t>
      </w:r>
      <w:r w:rsidRPr="00121389">
        <w:rPr>
          <w:rFonts w:cs="Arial"/>
          <w:b w:val="0"/>
          <w:sz w:val="22"/>
        </w:rPr>
        <w:t>is not included</w:t>
      </w:r>
      <w:r>
        <w:rPr>
          <w:rFonts w:cs="Arial"/>
          <w:b w:val="0"/>
          <w:sz w:val="22"/>
        </w:rPr>
        <w:t xml:space="preserve"> in vendor’s scope, </w:t>
      </w:r>
      <w:r w:rsidR="00B51B4F">
        <w:rPr>
          <w:rFonts w:cs="Arial"/>
          <w:b w:val="0"/>
          <w:sz w:val="22"/>
        </w:rPr>
        <w:t xml:space="preserve">however </w:t>
      </w:r>
      <w:r>
        <w:rPr>
          <w:rFonts w:cs="Arial"/>
          <w:b w:val="0"/>
          <w:sz w:val="22"/>
        </w:rPr>
        <w:t>the vendor shall still not be absolved of his responsibility of establishing the correctness of equipments at site.</w:t>
      </w:r>
    </w:p>
    <w:p w:rsidR="00CD2F62" w:rsidRDefault="004C2B69" w:rsidP="00A77304">
      <w:pPr>
        <w:pStyle w:val="Subhead2"/>
        <w:tabs>
          <w:tab w:val="left" w:pos="1530"/>
          <w:tab w:val="left" w:pos="11029"/>
        </w:tabs>
        <w:spacing w:line="360" w:lineRule="auto"/>
        <w:ind w:left="1541" w:right="119" w:hanging="907"/>
        <w:jc w:val="both"/>
        <w:rPr>
          <w:rFonts w:cs="Arial"/>
          <w:b w:val="0"/>
          <w:sz w:val="22"/>
        </w:rPr>
      </w:pPr>
      <w:r>
        <w:rPr>
          <w:rFonts w:cs="Arial"/>
          <w:b w:val="0"/>
          <w:sz w:val="22"/>
        </w:rPr>
        <w:tab/>
        <w:t>It is not the intent to specify completely herein in all the details of the equipment. Nevertheless, the equipment shall be complete and operative in all respects and shall conform to highest standard of engineering, design and workmanship.</w:t>
      </w:r>
      <w:r w:rsidR="0038236C">
        <w:rPr>
          <w:rFonts w:cs="Arial"/>
          <w:b w:val="0"/>
          <w:sz w:val="22"/>
        </w:rPr>
        <w:fldChar w:fldCharType="begin"/>
      </w:r>
      <w:r w:rsidR="00CD2F62">
        <w:rPr>
          <w:rFonts w:cs="Arial"/>
          <w:sz w:val="22"/>
        </w:rPr>
        <w:instrText>tc "</w:instrText>
      </w:r>
      <w:r w:rsidR="00CD2F62">
        <w:rPr>
          <w:rFonts w:cs="Arial"/>
          <w:b w:val="0"/>
          <w:sz w:val="22"/>
        </w:rPr>
        <w:instrText>1.2</w:instrText>
      </w:r>
      <w:r w:rsidR="00CD2F62">
        <w:rPr>
          <w:rFonts w:cs="Arial"/>
          <w:b w:val="0"/>
          <w:sz w:val="22"/>
        </w:rPr>
        <w:tab/>
        <w:instrText>In cases where erection and commissioning is not included in vendor’s scope, the vendor shall still not be absolved of his responsibility of establishing the correctness of equipment at site."</w:instrText>
      </w:r>
      <w:r w:rsidR="0038236C">
        <w:rPr>
          <w:rFonts w:cs="Arial"/>
          <w:b w:val="0"/>
          <w:sz w:val="22"/>
        </w:rPr>
        <w:fldChar w:fldCharType="end"/>
      </w:r>
    </w:p>
    <w:p w:rsidR="00CD2F62" w:rsidRDefault="00CD2F62" w:rsidP="00A77304">
      <w:pPr>
        <w:pStyle w:val="Subhead2"/>
        <w:tabs>
          <w:tab w:val="left" w:pos="1530"/>
          <w:tab w:val="left" w:pos="11029"/>
        </w:tabs>
        <w:spacing w:line="360" w:lineRule="auto"/>
        <w:ind w:left="1541" w:right="119" w:hanging="907"/>
        <w:jc w:val="both"/>
        <w:rPr>
          <w:rFonts w:cs="Arial"/>
          <w:b w:val="0"/>
          <w:sz w:val="22"/>
        </w:rPr>
      </w:pPr>
      <w:r>
        <w:rPr>
          <w:rFonts w:cs="Arial"/>
          <w:b w:val="0"/>
          <w:sz w:val="22"/>
        </w:rPr>
        <w:tab/>
      </w:r>
    </w:p>
    <w:p w:rsidR="00CD2F62" w:rsidRPr="00A34F36" w:rsidRDefault="00CD2F62" w:rsidP="00A77304">
      <w:pPr>
        <w:pStyle w:val="Subhead2"/>
        <w:tabs>
          <w:tab w:val="left" w:pos="1530"/>
          <w:tab w:val="left" w:pos="11029"/>
        </w:tabs>
        <w:spacing w:line="360" w:lineRule="auto"/>
        <w:ind w:left="1541" w:right="119" w:hanging="907"/>
        <w:jc w:val="both"/>
        <w:rPr>
          <w:rFonts w:cs="Arial"/>
          <w:sz w:val="22"/>
        </w:rPr>
      </w:pPr>
      <w:r>
        <w:rPr>
          <w:rFonts w:cs="Arial"/>
          <w:b w:val="0"/>
          <w:sz w:val="22"/>
        </w:rPr>
        <w:t xml:space="preserve">               Specific requirements given in Data Shee</w:t>
      </w:r>
      <w:r w:rsidR="00312049">
        <w:rPr>
          <w:rFonts w:cs="Arial"/>
          <w:b w:val="0"/>
          <w:sz w:val="22"/>
        </w:rPr>
        <w:t>t-A and S</w:t>
      </w:r>
      <w:r>
        <w:rPr>
          <w:rFonts w:cs="Arial"/>
          <w:b w:val="0"/>
          <w:sz w:val="22"/>
        </w:rPr>
        <w:t xml:space="preserve">ection-C of this specification shall be fully complied </w:t>
      </w:r>
      <w:r w:rsidRPr="00A34F36">
        <w:rPr>
          <w:rFonts w:cs="Arial"/>
          <w:b w:val="0"/>
          <w:sz w:val="22"/>
        </w:rPr>
        <w:t>with.</w:t>
      </w:r>
    </w:p>
    <w:p w:rsidR="00CD2F62" w:rsidRPr="00A34F36" w:rsidRDefault="0038236C" w:rsidP="00A77304">
      <w:pPr>
        <w:pStyle w:val="Subhead2"/>
        <w:tabs>
          <w:tab w:val="left" w:pos="1530"/>
          <w:tab w:val="left" w:pos="11029"/>
        </w:tabs>
        <w:spacing w:line="360" w:lineRule="auto"/>
        <w:ind w:left="1541" w:right="119" w:hanging="907"/>
        <w:jc w:val="both"/>
        <w:rPr>
          <w:rFonts w:cs="Arial"/>
          <w:sz w:val="22"/>
        </w:rPr>
      </w:pPr>
      <w:r w:rsidRPr="00A34F36">
        <w:rPr>
          <w:rFonts w:cs="Arial"/>
          <w:sz w:val="22"/>
        </w:rPr>
        <w:fldChar w:fldCharType="begin"/>
      </w:r>
      <w:r w:rsidR="00CD2F62" w:rsidRPr="00A34F36">
        <w:rPr>
          <w:rFonts w:cs="Arial"/>
          <w:sz w:val="22"/>
        </w:rPr>
        <w:instrText>tc "1.3</w:instrText>
      </w:r>
      <w:r w:rsidR="00CD2F62" w:rsidRPr="00A34F36">
        <w:rPr>
          <w:rFonts w:cs="Arial"/>
          <w:sz w:val="22"/>
        </w:rPr>
        <w:tab/>
        <w:instrText>Specific requirements given in enclosed drawings and  Data Sheet A form part of this specification and shall be fully complied with."</w:instrText>
      </w:r>
      <w:r w:rsidRPr="00A34F36">
        <w:rPr>
          <w:rFonts w:cs="Arial"/>
          <w:sz w:val="22"/>
        </w:rPr>
        <w:fldChar w:fldCharType="end"/>
      </w:r>
    </w:p>
    <w:p w:rsidR="00CD2F62" w:rsidRPr="00A34F36" w:rsidRDefault="00E95F46" w:rsidP="000B4485">
      <w:pPr>
        <w:pStyle w:val="Heading1"/>
      </w:pPr>
      <w:bookmarkStart w:id="2" w:name="_Toc251771552"/>
      <w:r>
        <w:t>2.0</w:t>
      </w:r>
      <w:r w:rsidR="00091D78">
        <w:tab/>
      </w:r>
      <w:r w:rsidR="00CD2F62" w:rsidRPr="00A34F36">
        <w:t>CODES AND STANDARDS</w:t>
      </w:r>
      <w:bookmarkEnd w:id="2"/>
    </w:p>
    <w:p w:rsidR="00CD2F62" w:rsidRDefault="00CD2F62" w:rsidP="000B4485">
      <w:pPr>
        <w:pStyle w:val="Heading1"/>
      </w:pPr>
    </w:p>
    <w:p w:rsidR="00CD2F62" w:rsidRDefault="00CD2F62" w:rsidP="00A77304">
      <w:pPr>
        <w:pStyle w:val="Subhead2"/>
        <w:tabs>
          <w:tab w:val="left" w:pos="1530"/>
        </w:tabs>
        <w:spacing w:line="360" w:lineRule="auto"/>
        <w:ind w:left="1534" w:right="119"/>
        <w:jc w:val="both"/>
        <w:rPr>
          <w:rFonts w:cs="Arial"/>
          <w:b w:val="0"/>
          <w:sz w:val="22"/>
        </w:rPr>
      </w:pPr>
      <w:r>
        <w:rPr>
          <w:rFonts w:cs="Arial"/>
          <w:b w:val="0"/>
          <w:sz w:val="22"/>
        </w:rPr>
        <w:t xml:space="preserve">The equipments and accessories covered under this specification shall be designed, manufactured and tested in accordance with latest editions of standard listed </w:t>
      </w:r>
      <w:r w:rsidRPr="005F7FA4">
        <w:rPr>
          <w:rFonts w:cs="Arial"/>
          <w:b w:val="0"/>
          <w:sz w:val="22"/>
        </w:rPr>
        <w:t>in Annexure-</w:t>
      </w:r>
      <w:r w:rsidR="00BF2A99">
        <w:rPr>
          <w:rFonts w:cs="Arial"/>
          <w:b w:val="0"/>
          <w:sz w:val="22"/>
        </w:rPr>
        <w:t>J</w:t>
      </w:r>
      <w:r w:rsidRPr="005F7FA4">
        <w:rPr>
          <w:rFonts w:cs="Arial"/>
          <w:b w:val="0"/>
          <w:sz w:val="22"/>
        </w:rPr>
        <w:t xml:space="preserve"> to Data sheet-A and</w:t>
      </w:r>
      <w:r>
        <w:rPr>
          <w:rFonts w:cs="Arial"/>
          <w:b w:val="0"/>
          <w:sz w:val="22"/>
        </w:rPr>
        <w:t xml:space="preserve"> other relevant standards.</w:t>
      </w:r>
    </w:p>
    <w:p w:rsidR="00CD2F62" w:rsidRDefault="00CD2F62" w:rsidP="00A77304">
      <w:pPr>
        <w:pStyle w:val="Subhead2"/>
        <w:tabs>
          <w:tab w:val="left" w:pos="1530"/>
        </w:tabs>
        <w:spacing w:line="360" w:lineRule="auto"/>
        <w:ind w:left="754" w:right="119"/>
        <w:jc w:val="both"/>
        <w:rPr>
          <w:rFonts w:cs="Arial"/>
          <w:bCs/>
          <w:sz w:val="22"/>
        </w:rPr>
      </w:pPr>
    </w:p>
    <w:p w:rsidR="00CD2F62" w:rsidRDefault="00CD2F62" w:rsidP="000B4485">
      <w:pPr>
        <w:pStyle w:val="Heading1"/>
      </w:pPr>
      <w:bookmarkStart w:id="3" w:name="_Toc251771553"/>
      <w:r w:rsidRPr="00A34F36">
        <w:t>3.0</w:t>
      </w:r>
      <w:r w:rsidR="00476CF9">
        <w:t xml:space="preserve">       </w:t>
      </w:r>
      <w:r w:rsidR="005D3CA5" w:rsidRPr="005D3CA5">
        <w:t>SCOPE OF SUPPLY &amp; SERVICES</w:t>
      </w:r>
      <w:bookmarkEnd w:id="3"/>
    </w:p>
    <w:p w:rsidR="00F22E83" w:rsidRDefault="00F22E83" w:rsidP="00A77304">
      <w:pPr>
        <w:pStyle w:val="Subhead2"/>
        <w:tabs>
          <w:tab w:val="left" w:pos="1530"/>
        </w:tabs>
        <w:spacing w:line="360" w:lineRule="auto"/>
        <w:ind w:right="119"/>
        <w:jc w:val="both"/>
        <w:rPr>
          <w:rFonts w:cs="Arial"/>
          <w:b w:val="0"/>
          <w:sz w:val="22"/>
        </w:rPr>
      </w:pPr>
    </w:p>
    <w:p w:rsidR="00F22E83" w:rsidRDefault="00BD095D" w:rsidP="008D5FF0">
      <w:pPr>
        <w:pStyle w:val="Symbol"/>
        <w:tabs>
          <w:tab w:val="clear" w:pos="720"/>
        </w:tabs>
        <w:suppressAutoHyphens/>
        <w:spacing w:line="360" w:lineRule="auto"/>
        <w:ind w:left="1560" w:right="-32" w:hanging="851"/>
        <w:rPr>
          <w:b/>
          <w:spacing w:val="-2"/>
          <w:sz w:val="22"/>
          <w:szCs w:val="22"/>
          <w:u w:val="single"/>
          <w:lang w:val="en-GB"/>
        </w:rPr>
      </w:pPr>
      <w:r>
        <w:rPr>
          <w:spacing w:val="-2"/>
          <w:sz w:val="22"/>
          <w:szCs w:val="22"/>
          <w:lang w:val="en-GB"/>
        </w:rPr>
        <w:t>3</w:t>
      </w:r>
      <w:r w:rsidR="008D5FF0">
        <w:rPr>
          <w:spacing w:val="-2"/>
          <w:sz w:val="22"/>
          <w:szCs w:val="22"/>
          <w:lang w:val="en-GB"/>
        </w:rPr>
        <w:t>.1</w:t>
      </w:r>
      <w:r w:rsidR="008D5FF0">
        <w:rPr>
          <w:spacing w:val="-2"/>
          <w:sz w:val="22"/>
          <w:szCs w:val="22"/>
          <w:lang w:val="en-GB"/>
        </w:rPr>
        <w:tab/>
        <w:t>T</w:t>
      </w:r>
      <w:r w:rsidR="00F22E83">
        <w:rPr>
          <w:spacing w:val="-2"/>
          <w:sz w:val="22"/>
          <w:szCs w:val="22"/>
          <w:lang w:val="en-GB"/>
        </w:rPr>
        <w:t xml:space="preserve">he scope of supply and services covers the complete supply of equipment and </w:t>
      </w:r>
      <w:r w:rsidR="008D5FF0">
        <w:rPr>
          <w:spacing w:val="-2"/>
          <w:sz w:val="22"/>
          <w:szCs w:val="22"/>
          <w:lang w:val="en-GB"/>
        </w:rPr>
        <w:t>s</w:t>
      </w:r>
      <w:r w:rsidR="00F22E83">
        <w:rPr>
          <w:spacing w:val="-2"/>
          <w:sz w:val="22"/>
          <w:szCs w:val="22"/>
          <w:lang w:val="en-GB"/>
        </w:rPr>
        <w:t xml:space="preserve">ervices in accordance with the requirements of various sections of the specification.The Scope of supply shall be as per </w:t>
      </w:r>
      <w:r w:rsidR="00F22E83">
        <w:rPr>
          <w:b/>
          <w:spacing w:val="-2"/>
          <w:sz w:val="22"/>
          <w:szCs w:val="22"/>
          <w:u w:val="single"/>
          <w:lang w:val="en-GB"/>
        </w:rPr>
        <w:t>‘</w:t>
      </w:r>
      <w:r w:rsidR="00BF2A99">
        <w:rPr>
          <w:b/>
          <w:spacing w:val="-2"/>
          <w:sz w:val="22"/>
          <w:szCs w:val="22"/>
          <w:u w:val="single"/>
          <w:lang w:val="en-GB"/>
        </w:rPr>
        <w:t xml:space="preserve">Board Wise </w:t>
      </w:r>
      <w:r w:rsidR="00F22E83">
        <w:rPr>
          <w:b/>
          <w:spacing w:val="-2"/>
          <w:sz w:val="22"/>
          <w:szCs w:val="22"/>
          <w:u w:val="single"/>
          <w:lang w:val="en-GB"/>
        </w:rPr>
        <w:t>Bill of Material’ enclosed as Annexure-</w:t>
      </w:r>
      <w:r w:rsidR="00BF2A99">
        <w:rPr>
          <w:b/>
          <w:spacing w:val="-2"/>
          <w:sz w:val="22"/>
          <w:szCs w:val="22"/>
          <w:u w:val="single"/>
          <w:lang w:val="en-GB"/>
        </w:rPr>
        <w:t>B</w:t>
      </w:r>
      <w:r w:rsidR="00D1646D">
        <w:rPr>
          <w:b/>
          <w:spacing w:val="-2"/>
          <w:sz w:val="22"/>
          <w:szCs w:val="22"/>
          <w:u w:val="single"/>
          <w:lang w:val="en-GB"/>
        </w:rPr>
        <w:t xml:space="preserve"> &amp;</w:t>
      </w:r>
      <w:r w:rsidR="001D0321">
        <w:rPr>
          <w:b/>
          <w:spacing w:val="-2"/>
          <w:sz w:val="22"/>
          <w:szCs w:val="22"/>
          <w:u w:val="single"/>
          <w:lang w:val="en-GB"/>
        </w:rPr>
        <w:t xml:space="preserve"> B-1</w:t>
      </w:r>
      <w:r w:rsidR="00F22E83">
        <w:rPr>
          <w:b/>
          <w:spacing w:val="-2"/>
          <w:sz w:val="22"/>
          <w:szCs w:val="22"/>
          <w:u w:val="single"/>
          <w:lang w:val="en-GB"/>
        </w:rPr>
        <w:t>.</w:t>
      </w:r>
    </w:p>
    <w:p w:rsidR="0076637F" w:rsidRDefault="0076637F" w:rsidP="00A77304">
      <w:pPr>
        <w:pStyle w:val="Symbol"/>
        <w:tabs>
          <w:tab w:val="clear" w:pos="720"/>
        </w:tabs>
        <w:suppressAutoHyphens/>
        <w:spacing w:line="360" w:lineRule="auto"/>
        <w:ind w:right="119"/>
        <w:rPr>
          <w:b/>
          <w:spacing w:val="-2"/>
          <w:sz w:val="22"/>
          <w:szCs w:val="22"/>
          <w:u w:val="single"/>
          <w:lang w:val="en-GB"/>
        </w:rPr>
      </w:pPr>
    </w:p>
    <w:p w:rsidR="00F22E83" w:rsidRDefault="00BD095D" w:rsidP="008D5FF0">
      <w:pPr>
        <w:pStyle w:val="Symbol"/>
        <w:tabs>
          <w:tab w:val="clear" w:pos="720"/>
        </w:tabs>
        <w:suppressAutoHyphens/>
        <w:spacing w:line="360" w:lineRule="auto"/>
        <w:ind w:left="1560" w:right="119" w:hanging="840"/>
        <w:rPr>
          <w:sz w:val="22"/>
          <w:szCs w:val="22"/>
        </w:rPr>
      </w:pPr>
      <w:r>
        <w:rPr>
          <w:spacing w:val="-2"/>
          <w:sz w:val="22"/>
          <w:szCs w:val="22"/>
          <w:lang w:val="en-GB"/>
        </w:rPr>
        <w:t>3</w:t>
      </w:r>
      <w:r w:rsidR="0076637F">
        <w:rPr>
          <w:spacing w:val="-2"/>
          <w:sz w:val="22"/>
          <w:szCs w:val="22"/>
          <w:lang w:val="en-GB"/>
        </w:rPr>
        <w:t>.2</w:t>
      </w:r>
      <w:r w:rsidR="0076637F">
        <w:rPr>
          <w:spacing w:val="-2"/>
          <w:sz w:val="22"/>
          <w:szCs w:val="22"/>
          <w:lang w:val="en-GB"/>
        </w:rPr>
        <w:tab/>
      </w:r>
      <w:r w:rsidR="00F22E83">
        <w:rPr>
          <w:sz w:val="22"/>
          <w:szCs w:val="22"/>
        </w:rPr>
        <w:t xml:space="preserve">Purchaser reserves the right to add/delete the quantity during detailed engineering as finally required for the project. </w:t>
      </w:r>
    </w:p>
    <w:p w:rsidR="0076637F" w:rsidRDefault="0076637F" w:rsidP="00A77304">
      <w:pPr>
        <w:pStyle w:val="Symbol"/>
        <w:tabs>
          <w:tab w:val="clear" w:pos="720"/>
        </w:tabs>
        <w:suppressAutoHyphens/>
        <w:spacing w:line="360" w:lineRule="auto"/>
        <w:ind w:left="1440" w:right="119"/>
        <w:rPr>
          <w:sz w:val="22"/>
          <w:szCs w:val="22"/>
        </w:rPr>
      </w:pPr>
    </w:p>
    <w:p w:rsidR="00F22E83" w:rsidRPr="005F7FA4" w:rsidRDefault="00BD095D" w:rsidP="008D5FF0">
      <w:pPr>
        <w:pStyle w:val="Symbol"/>
        <w:tabs>
          <w:tab w:val="clear" w:pos="720"/>
        </w:tabs>
        <w:suppressAutoHyphens/>
        <w:spacing w:line="360" w:lineRule="auto"/>
        <w:ind w:left="1560" w:right="119" w:hanging="851"/>
        <w:rPr>
          <w:sz w:val="22"/>
          <w:szCs w:val="22"/>
        </w:rPr>
      </w:pPr>
      <w:r>
        <w:rPr>
          <w:sz w:val="22"/>
          <w:szCs w:val="22"/>
        </w:rPr>
        <w:t>3</w:t>
      </w:r>
      <w:r w:rsidR="0076637F">
        <w:rPr>
          <w:sz w:val="22"/>
          <w:szCs w:val="22"/>
        </w:rPr>
        <w:t>.3</w:t>
      </w:r>
      <w:r w:rsidR="0076637F">
        <w:rPr>
          <w:sz w:val="22"/>
          <w:szCs w:val="22"/>
        </w:rPr>
        <w:tab/>
      </w:r>
      <w:r w:rsidR="00F22E83">
        <w:rPr>
          <w:sz w:val="22"/>
          <w:szCs w:val="22"/>
        </w:rPr>
        <w:t xml:space="preserve">The quantities shown in </w:t>
      </w:r>
      <w:r w:rsidR="00AA35D6">
        <w:rPr>
          <w:sz w:val="22"/>
          <w:szCs w:val="22"/>
        </w:rPr>
        <w:t>annexure</w:t>
      </w:r>
      <w:r w:rsidR="00F22E83">
        <w:rPr>
          <w:sz w:val="22"/>
          <w:szCs w:val="22"/>
        </w:rPr>
        <w:t xml:space="preserve"> are tentative for bidding purpose only and may vary up to </w:t>
      </w:r>
      <w:r w:rsidR="00F22E83">
        <w:rPr>
          <w:sz w:val="22"/>
          <w:szCs w:val="22"/>
        </w:rPr>
        <w:sym w:font="Symbol" w:char="F0B1"/>
      </w:r>
      <w:r w:rsidR="00F22E83">
        <w:rPr>
          <w:sz w:val="22"/>
          <w:szCs w:val="22"/>
        </w:rPr>
        <w:t xml:space="preserve">30% of the total order value. Any variation arising during detailed engineering stage will be taken into account for adjustment of contract price based </w:t>
      </w:r>
      <w:r w:rsidR="00F22E83">
        <w:rPr>
          <w:sz w:val="22"/>
          <w:szCs w:val="22"/>
        </w:rPr>
        <w:lastRenderedPageBreak/>
        <w:t>on unit rates quoted in the bid. Bidder shall furnish unit prices of all the major items in the prescribed schedule of unit prices enclosed</w:t>
      </w:r>
      <w:r w:rsidR="00F22E83" w:rsidRPr="005F7FA4">
        <w:rPr>
          <w:sz w:val="22"/>
          <w:szCs w:val="22"/>
        </w:rPr>
        <w:t>.</w:t>
      </w:r>
    </w:p>
    <w:p w:rsidR="0076637F" w:rsidRDefault="0076637F" w:rsidP="00A77304">
      <w:pPr>
        <w:pStyle w:val="Symbol"/>
        <w:tabs>
          <w:tab w:val="clear" w:pos="720"/>
        </w:tabs>
        <w:suppressAutoHyphens/>
        <w:spacing w:line="360" w:lineRule="auto"/>
        <w:ind w:left="1440" w:right="119"/>
        <w:rPr>
          <w:sz w:val="22"/>
          <w:szCs w:val="22"/>
        </w:rPr>
      </w:pPr>
    </w:p>
    <w:p w:rsidR="00F22E83" w:rsidRDefault="00BD095D" w:rsidP="008D5FF0">
      <w:pPr>
        <w:pStyle w:val="Symbol"/>
        <w:tabs>
          <w:tab w:val="clear" w:pos="720"/>
        </w:tabs>
        <w:suppressAutoHyphens/>
        <w:spacing w:line="360" w:lineRule="auto"/>
        <w:ind w:left="1560" w:right="119" w:hanging="851"/>
        <w:rPr>
          <w:sz w:val="22"/>
          <w:szCs w:val="22"/>
        </w:rPr>
      </w:pPr>
      <w:r>
        <w:rPr>
          <w:sz w:val="22"/>
          <w:szCs w:val="22"/>
        </w:rPr>
        <w:t>3</w:t>
      </w:r>
      <w:r w:rsidR="0076637F">
        <w:rPr>
          <w:sz w:val="22"/>
          <w:szCs w:val="22"/>
        </w:rPr>
        <w:t>.4</w:t>
      </w:r>
      <w:r w:rsidR="0076637F">
        <w:rPr>
          <w:sz w:val="22"/>
          <w:szCs w:val="22"/>
        </w:rPr>
        <w:tab/>
      </w:r>
      <w:r w:rsidR="00D07BAB">
        <w:rPr>
          <w:sz w:val="22"/>
          <w:szCs w:val="22"/>
        </w:rPr>
        <w:t>Board wise</w:t>
      </w:r>
      <w:r w:rsidR="00F22E83">
        <w:rPr>
          <w:sz w:val="22"/>
          <w:szCs w:val="22"/>
        </w:rPr>
        <w:t xml:space="preserve"> BOM (Feeder List) may vary at the time of placement of order as well as during detail engineering. Also some of the items/modules may or may not be finally ordered. Bidder shall quote unit price for each type /rating of module. The unit prices so quoted shall also be applicable for price adjustment for the changes in the module type &amp; rating during detail engineering.</w:t>
      </w:r>
    </w:p>
    <w:p w:rsidR="00F22E83" w:rsidRDefault="00F22E83" w:rsidP="00A77304">
      <w:pPr>
        <w:pStyle w:val="Symbol"/>
        <w:tabs>
          <w:tab w:val="clear" w:pos="720"/>
        </w:tabs>
        <w:spacing w:line="360" w:lineRule="auto"/>
        <w:ind w:left="0" w:right="-439" w:firstLine="0"/>
        <w:rPr>
          <w:sz w:val="22"/>
          <w:szCs w:val="22"/>
        </w:rPr>
      </w:pPr>
    </w:p>
    <w:p w:rsidR="00F22E83" w:rsidRDefault="00BD095D" w:rsidP="008D5FF0">
      <w:pPr>
        <w:pStyle w:val="Symbol"/>
        <w:tabs>
          <w:tab w:val="clear" w:pos="720"/>
        </w:tabs>
        <w:spacing w:line="360" w:lineRule="auto"/>
        <w:ind w:left="1560" w:right="119" w:hanging="851"/>
        <w:rPr>
          <w:sz w:val="22"/>
          <w:szCs w:val="22"/>
        </w:rPr>
      </w:pPr>
      <w:r>
        <w:rPr>
          <w:sz w:val="22"/>
          <w:szCs w:val="22"/>
        </w:rPr>
        <w:t>3</w:t>
      </w:r>
      <w:r w:rsidR="0076637F">
        <w:rPr>
          <w:sz w:val="22"/>
          <w:szCs w:val="22"/>
        </w:rPr>
        <w:t>.5</w:t>
      </w:r>
      <w:r w:rsidR="0076637F">
        <w:rPr>
          <w:sz w:val="22"/>
          <w:szCs w:val="22"/>
        </w:rPr>
        <w:tab/>
      </w:r>
      <w:r w:rsidR="00F22E83" w:rsidRPr="00B51B4F">
        <w:rPr>
          <w:sz w:val="22"/>
          <w:szCs w:val="22"/>
        </w:rPr>
        <w:t>Separate base frames of ISMC-75 for switchgear erection (in addition to integral base frames) shall be supplied loose by the bidder.</w:t>
      </w:r>
      <w:r w:rsidR="00F22E83">
        <w:rPr>
          <w:sz w:val="22"/>
          <w:szCs w:val="22"/>
        </w:rPr>
        <w:t xml:space="preserve"> All fixing nuts &amp; bolts together with foundation bolts shall also be supplied.</w:t>
      </w:r>
    </w:p>
    <w:p w:rsidR="0076637F" w:rsidRDefault="0076637F" w:rsidP="00A77304">
      <w:pPr>
        <w:pStyle w:val="Symbol"/>
        <w:tabs>
          <w:tab w:val="clear" w:pos="720"/>
        </w:tabs>
        <w:spacing w:line="360" w:lineRule="auto"/>
        <w:ind w:left="1440" w:right="-439"/>
        <w:rPr>
          <w:sz w:val="22"/>
          <w:szCs w:val="22"/>
        </w:rPr>
      </w:pPr>
    </w:p>
    <w:p w:rsidR="002D62F5" w:rsidRPr="006F5E7E" w:rsidRDefault="00BD095D" w:rsidP="00A02FB5">
      <w:pPr>
        <w:pStyle w:val="Symbol"/>
        <w:tabs>
          <w:tab w:val="clear" w:pos="720"/>
        </w:tabs>
        <w:spacing w:line="360" w:lineRule="auto"/>
        <w:ind w:left="1560" w:right="209" w:hanging="840"/>
        <w:rPr>
          <w:b/>
          <w:sz w:val="22"/>
          <w:szCs w:val="22"/>
        </w:rPr>
      </w:pPr>
      <w:r>
        <w:rPr>
          <w:sz w:val="22"/>
          <w:szCs w:val="22"/>
        </w:rPr>
        <w:t>3</w:t>
      </w:r>
      <w:r w:rsidR="0076637F">
        <w:rPr>
          <w:sz w:val="22"/>
          <w:szCs w:val="22"/>
        </w:rPr>
        <w:t>.6</w:t>
      </w:r>
      <w:r w:rsidR="0076637F">
        <w:rPr>
          <w:sz w:val="22"/>
          <w:szCs w:val="22"/>
        </w:rPr>
        <w:tab/>
      </w:r>
      <w:r w:rsidR="002D62F5" w:rsidRPr="006F5E7E">
        <w:rPr>
          <w:b/>
          <w:sz w:val="22"/>
          <w:szCs w:val="22"/>
        </w:rPr>
        <w:t>SPARES &amp; CONSUMABLES</w:t>
      </w:r>
    </w:p>
    <w:p w:rsidR="002D62F5" w:rsidRDefault="002D62F5" w:rsidP="008D5FF0">
      <w:pPr>
        <w:tabs>
          <w:tab w:val="left" w:pos="993"/>
          <w:tab w:val="left" w:pos="1560"/>
        </w:tabs>
        <w:spacing w:line="360" w:lineRule="auto"/>
        <w:ind w:left="1560" w:right="119"/>
        <w:jc w:val="both"/>
        <w:rPr>
          <w:rFonts w:ascii="Arial" w:hAnsi="Arial" w:cs="Arial"/>
          <w:sz w:val="22"/>
          <w:szCs w:val="22"/>
        </w:rPr>
      </w:pPr>
      <w:r>
        <w:rPr>
          <w:rFonts w:ascii="Arial" w:hAnsi="Arial" w:cs="Arial"/>
          <w:sz w:val="22"/>
          <w:szCs w:val="22"/>
        </w:rPr>
        <w:t>The Scope of supply shall also include the following. Bidder shall furnish item wise breakup for the Spares:</w:t>
      </w:r>
    </w:p>
    <w:p w:rsidR="002D62F5" w:rsidRDefault="002D62F5" w:rsidP="00A77304">
      <w:pPr>
        <w:tabs>
          <w:tab w:val="left" w:pos="993"/>
          <w:tab w:val="left" w:pos="1440"/>
        </w:tabs>
        <w:spacing w:line="360" w:lineRule="auto"/>
        <w:ind w:left="1440" w:right="119"/>
        <w:jc w:val="both"/>
        <w:rPr>
          <w:rFonts w:ascii="Arial" w:hAnsi="Arial" w:cs="Arial"/>
          <w:sz w:val="22"/>
          <w:szCs w:val="22"/>
        </w:rPr>
      </w:pPr>
    </w:p>
    <w:p w:rsidR="002D62F5" w:rsidRDefault="002D62F5" w:rsidP="00B87F7F">
      <w:pPr>
        <w:widowControl/>
        <w:numPr>
          <w:ilvl w:val="0"/>
          <w:numId w:val="15"/>
        </w:numPr>
        <w:tabs>
          <w:tab w:val="clear" w:pos="1080"/>
        </w:tabs>
        <w:spacing w:line="360" w:lineRule="auto"/>
        <w:ind w:left="1560" w:right="119" w:hanging="426"/>
        <w:jc w:val="both"/>
        <w:rPr>
          <w:rFonts w:ascii="Arial" w:hAnsi="Arial" w:cs="Arial"/>
          <w:sz w:val="22"/>
          <w:szCs w:val="22"/>
        </w:rPr>
      </w:pPr>
      <w:r>
        <w:rPr>
          <w:rFonts w:ascii="Arial" w:hAnsi="Arial" w:cs="Arial"/>
          <w:sz w:val="22"/>
          <w:szCs w:val="22"/>
        </w:rPr>
        <w:t xml:space="preserve">Erection &amp; Commissioning spares as per list </w:t>
      </w:r>
      <w:r>
        <w:rPr>
          <w:rFonts w:ascii="Arial" w:hAnsi="Arial" w:cs="Arial"/>
          <w:spacing w:val="-2"/>
          <w:sz w:val="22"/>
          <w:szCs w:val="22"/>
        </w:rPr>
        <w:t>enclosed</w:t>
      </w:r>
      <w:r w:rsidR="00CC1E2C">
        <w:rPr>
          <w:rFonts w:ascii="Arial" w:hAnsi="Arial" w:cs="Arial"/>
          <w:spacing w:val="-2"/>
          <w:sz w:val="22"/>
          <w:szCs w:val="22"/>
        </w:rPr>
        <w:t>.</w:t>
      </w:r>
    </w:p>
    <w:p w:rsidR="002D62F5" w:rsidRDefault="002D62F5" w:rsidP="00B87F7F">
      <w:pPr>
        <w:spacing w:line="360" w:lineRule="auto"/>
        <w:ind w:left="1560" w:right="119" w:hanging="426"/>
        <w:jc w:val="both"/>
        <w:rPr>
          <w:rFonts w:ascii="Arial" w:hAnsi="Arial" w:cs="Arial"/>
          <w:sz w:val="22"/>
          <w:szCs w:val="22"/>
        </w:rPr>
      </w:pPr>
    </w:p>
    <w:p w:rsidR="002D62F5" w:rsidRPr="0022512C" w:rsidRDefault="002D62F5" w:rsidP="00B87F7F">
      <w:pPr>
        <w:widowControl/>
        <w:numPr>
          <w:ilvl w:val="0"/>
          <w:numId w:val="15"/>
        </w:numPr>
        <w:tabs>
          <w:tab w:val="clear" w:pos="1080"/>
        </w:tabs>
        <w:spacing w:line="360" w:lineRule="auto"/>
        <w:ind w:left="1560" w:right="119" w:hanging="426"/>
        <w:jc w:val="both"/>
        <w:rPr>
          <w:rFonts w:ascii="Arial" w:hAnsi="Arial" w:cs="Arial"/>
          <w:sz w:val="22"/>
          <w:szCs w:val="22"/>
        </w:rPr>
      </w:pPr>
      <w:r w:rsidRPr="0022512C">
        <w:rPr>
          <w:rFonts w:ascii="Arial" w:hAnsi="Arial" w:cs="Arial"/>
          <w:sz w:val="22"/>
          <w:szCs w:val="22"/>
        </w:rPr>
        <w:t>Recommended spares required for a period of three (3) years (OPTIONAL)</w:t>
      </w:r>
    </w:p>
    <w:p w:rsidR="002D62F5" w:rsidRDefault="002D62F5" w:rsidP="00B87F7F">
      <w:pPr>
        <w:spacing w:line="360" w:lineRule="auto"/>
        <w:ind w:left="1560" w:right="119" w:hanging="426"/>
        <w:jc w:val="both"/>
        <w:rPr>
          <w:rFonts w:ascii="Arial" w:hAnsi="Arial" w:cs="Arial"/>
          <w:sz w:val="22"/>
          <w:szCs w:val="22"/>
        </w:rPr>
      </w:pPr>
    </w:p>
    <w:p w:rsidR="002D62F5" w:rsidRDefault="002D62F5" w:rsidP="00B87F7F">
      <w:pPr>
        <w:widowControl/>
        <w:numPr>
          <w:ilvl w:val="0"/>
          <w:numId w:val="15"/>
        </w:numPr>
        <w:tabs>
          <w:tab w:val="clear" w:pos="1080"/>
        </w:tabs>
        <w:spacing w:line="360" w:lineRule="auto"/>
        <w:ind w:left="1560" w:right="119" w:hanging="426"/>
        <w:jc w:val="both"/>
        <w:rPr>
          <w:rFonts w:ascii="Arial" w:hAnsi="Arial" w:cs="Arial"/>
          <w:sz w:val="22"/>
          <w:szCs w:val="22"/>
        </w:rPr>
      </w:pPr>
      <w:r>
        <w:rPr>
          <w:rFonts w:ascii="Arial" w:hAnsi="Arial" w:cs="Arial"/>
          <w:sz w:val="22"/>
          <w:szCs w:val="22"/>
        </w:rPr>
        <w:t>Tools &amp; Tackles required for operation &amp; maintenance, as per list enclosed</w:t>
      </w:r>
      <w:r w:rsidR="00CC1E2C">
        <w:rPr>
          <w:rFonts w:ascii="Arial" w:hAnsi="Arial" w:cs="Arial"/>
          <w:sz w:val="22"/>
          <w:szCs w:val="22"/>
        </w:rPr>
        <w:t>.</w:t>
      </w:r>
    </w:p>
    <w:p w:rsidR="002D62F5" w:rsidRDefault="002D62F5" w:rsidP="00A77304">
      <w:pPr>
        <w:tabs>
          <w:tab w:val="left" w:pos="720"/>
          <w:tab w:val="left" w:pos="993"/>
          <w:tab w:val="left" w:pos="1080"/>
          <w:tab w:val="left" w:pos="1440"/>
        </w:tabs>
        <w:spacing w:line="360" w:lineRule="auto"/>
        <w:ind w:left="1440" w:right="119"/>
        <w:jc w:val="both"/>
        <w:rPr>
          <w:rFonts w:ascii="Arial" w:hAnsi="Arial" w:cs="Arial"/>
          <w:sz w:val="22"/>
          <w:szCs w:val="22"/>
        </w:rPr>
      </w:pPr>
    </w:p>
    <w:p w:rsidR="002D62F5" w:rsidRDefault="00476CF9" w:rsidP="00D24CA8">
      <w:pPr>
        <w:widowControl/>
        <w:numPr>
          <w:ilvl w:val="1"/>
          <w:numId w:val="16"/>
        </w:numPr>
        <w:tabs>
          <w:tab w:val="left" w:pos="1560"/>
        </w:tabs>
        <w:spacing w:line="360" w:lineRule="auto"/>
        <w:ind w:right="119"/>
        <w:jc w:val="both"/>
        <w:rPr>
          <w:rFonts w:ascii="Arial" w:hAnsi="Arial" w:cs="Arial"/>
          <w:sz w:val="22"/>
          <w:szCs w:val="22"/>
        </w:rPr>
      </w:pPr>
      <w:r>
        <w:rPr>
          <w:rFonts w:ascii="Arial" w:hAnsi="Arial" w:cs="Arial"/>
          <w:sz w:val="22"/>
          <w:szCs w:val="22"/>
        </w:rPr>
        <w:t xml:space="preserve">         </w:t>
      </w:r>
      <w:r w:rsidR="002D62F5" w:rsidRPr="002D62F5">
        <w:rPr>
          <w:rFonts w:ascii="Arial" w:hAnsi="Arial" w:cs="Arial"/>
          <w:sz w:val="22"/>
          <w:szCs w:val="22"/>
        </w:rPr>
        <w:t>SCOPE OF SERVICES</w:t>
      </w:r>
    </w:p>
    <w:p w:rsidR="00E32487" w:rsidRPr="002D62F5" w:rsidRDefault="00E32487" w:rsidP="00A77304">
      <w:pPr>
        <w:widowControl/>
        <w:tabs>
          <w:tab w:val="left" w:pos="1080"/>
        </w:tabs>
        <w:spacing w:line="360" w:lineRule="auto"/>
        <w:ind w:left="1035" w:right="119"/>
        <w:jc w:val="both"/>
        <w:rPr>
          <w:rFonts w:ascii="Arial" w:hAnsi="Arial" w:cs="Arial"/>
          <w:sz w:val="22"/>
          <w:szCs w:val="22"/>
        </w:rPr>
      </w:pPr>
    </w:p>
    <w:p w:rsidR="002D62F5" w:rsidRDefault="002D62F5" w:rsidP="00B87F7F">
      <w:pPr>
        <w:widowControl/>
        <w:numPr>
          <w:ilvl w:val="0"/>
          <w:numId w:val="14"/>
        </w:numPr>
        <w:tabs>
          <w:tab w:val="clear" w:pos="1395"/>
        </w:tabs>
        <w:spacing w:line="360" w:lineRule="auto"/>
        <w:ind w:left="1560" w:right="119" w:hanging="426"/>
        <w:jc w:val="both"/>
        <w:rPr>
          <w:rFonts w:ascii="Arial" w:hAnsi="Arial" w:cs="Arial"/>
          <w:sz w:val="22"/>
          <w:szCs w:val="22"/>
        </w:rPr>
      </w:pPr>
      <w:r w:rsidRPr="002D62F5">
        <w:rPr>
          <w:rFonts w:ascii="Arial" w:hAnsi="Arial" w:cs="Arial"/>
          <w:sz w:val="22"/>
          <w:szCs w:val="22"/>
        </w:rPr>
        <w:t>Preparation and submission</w:t>
      </w:r>
      <w:r>
        <w:rPr>
          <w:rFonts w:ascii="Arial" w:hAnsi="Arial" w:cs="Arial"/>
          <w:sz w:val="22"/>
          <w:szCs w:val="22"/>
        </w:rPr>
        <w:t xml:space="preserve"> of drawings &amp; documents in soft </w:t>
      </w:r>
      <w:r w:rsidR="00F54F91">
        <w:rPr>
          <w:rFonts w:ascii="Arial" w:hAnsi="Arial" w:cs="Arial"/>
          <w:sz w:val="22"/>
          <w:szCs w:val="22"/>
        </w:rPr>
        <w:t>(Both AUTOCAD &amp; .PDF)</w:t>
      </w:r>
      <w:r>
        <w:rPr>
          <w:rFonts w:ascii="Arial" w:hAnsi="Arial" w:cs="Arial"/>
          <w:sz w:val="22"/>
          <w:szCs w:val="22"/>
        </w:rPr>
        <w:t>and hard form as per the drawings / documents submission schedule.</w:t>
      </w:r>
    </w:p>
    <w:p w:rsidR="002D62F5" w:rsidRDefault="002D62F5" w:rsidP="00B87F7F">
      <w:pPr>
        <w:widowControl/>
        <w:numPr>
          <w:ilvl w:val="0"/>
          <w:numId w:val="14"/>
        </w:numPr>
        <w:tabs>
          <w:tab w:val="clear" w:pos="1395"/>
          <w:tab w:val="num" w:pos="1560"/>
        </w:tabs>
        <w:spacing w:line="360" w:lineRule="auto"/>
        <w:ind w:left="1560" w:right="119" w:hanging="426"/>
        <w:jc w:val="both"/>
        <w:rPr>
          <w:rFonts w:ascii="Arial" w:hAnsi="Arial" w:cs="Arial"/>
          <w:sz w:val="22"/>
          <w:szCs w:val="22"/>
        </w:rPr>
      </w:pPr>
      <w:r>
        <w:rPr>
          <w:rFonts w:ascii="Arial" w:hAnsi="Arial" w:cs="Arial"/>
          <w:sz w:val="22"/>
          <w:szCs w:val="22"/>
        </w:rPr>
        <w:t xml:space="preserve">Submission of engineering </w:t>
      </w:r>
      <w:r w:rsidR="006B5CE3">
        <w:rPr>
          <w:rFonts w:ascii="Arial" w:hAnsi="Arial" w:cs="Arial"/>
          <w:sz w:val="22"/>
          <w:szCs w:val="22"/>
        </w:rPr>
        <w:t xml:space="preserve">and manufacturing </w:t>
      </w:r>
      <w:r>
        <w:rPr>
          <w:rFonts w:ascii="Arial" w:hAnsi="Arial" w:cs="Arial"/>
          <w:sz w:val="22"/>
          <w:szCs w:val="22"/>
        </w:rPr>
        <w:t xml:space="preserve">status report on </w:t>
      </w:r>
      <w:r w:rsidR="006B5CE3">
        <w:rPr>
          <w:rFonts w:ascii="Arial" w:hAnsi="Arial" w:cs="Arial"/>
          <w:sz w:val="22"/>
          <w:szCs w:val="22"/>
        </w:rPr>
        <w:t xml:space="preserve">fortnight </w:t>
      </w:r>
      <w:r>
        <w:rPr>
          <w:rFonts w:ascii="Arial" w:hAnsi="Arial" w:cs="Arial"/>
          <w:sz w:val="22"/>
          <w:szCs w:val="22"/>
        </w:rPr>
        <w:t xml:space="preserve">basis. </w:t>
      </w:r>
    </w:p>
    <w:p w:rsidR="002D62F5" w:rsidRDefault="002D62F5" w:rsidP="00B87F7F">
      <w:pPr>
        <w:widowControl/>
        <w:numPr>
          <w:ilvl w:val="0"/>
          <w:numId w:val="14"/>
        </w:numPr>
        <w:tabs>
          <w:tab w:val="clear" w:pos="1395"/>
          <w:tab w:val="num" w:pos="1560"/>
        </w:tabs>
        <w:spacing w:line="360" w:lineRule="auto"/>
        <w:ind w:left="1560" w:right="119" w:hanging="426"/>
        <w:jc w:val="both"/>
        <w:rPr>
          <w:rFonts w:ascii="Arial" w:hAnsi="Arial" w:cs="Arial"/>
          <w:sz w:val="22"/>
          <w:szCs w:val="22"/>
        </w:rPr>
      </w:pPr>
      <w:r>
        <w:rPr>
          <w:rFonts w:ascii="Arial" w:hAnsi="Arial" w:cs="Arial"/>
          <w:sz w:val="22"/>
          <w:szCs w:val="22"/>
        </w:rPr>
        <w:t>Participation in project review / Technical Coordination meetings.</w:t>
      </w:r>
    </w:p>
    <w:p w:rsidR="002D62F5" w:rsidRDefault="002D62F5" w:rsidP="00B87F7F">
      <w:pPr>
        <w:widowControl/>
        <w:numPr>
          <w:ilvl w:val="0"/>
          <w:numId w:val="14"/>
        </w:numPr>
        <w:tabs>
          <w:tab w:val="clear" w:pos="1395"/>
          <w:tab w:val="num" w:pos="1560"/>
        </w:tabs>
        <w:spacing w:before="120" w:line="360" w:lineRule="auto"/>
        <w:ind w:left="1560" w:right="119" w:hanging="426"/>
        <w:jc w:val="both"/>
        <w:rPr>
          <w:rFonts w:ascii="Arial" w:hAnsi="Arial" w:cs="Arial"/>
          <w:sz w:val="22"/>
          <w:szCs w:val="22"/>
        </w:rPr>
      </w:pPr>
      <w:r>
        <w:rPr>
          <w:rFonts w:ascii="Arial" w:hAnsi="Arial" w:cs="Arial"/>
          <w:sz w:val="22"/>
          <w:szCs w:val="22"/>
        </w:rPr>
        <w:t>Conducting performance test at shop.</w:t>
      </w:r>
    </w:p>
    <w:p w:rsidR="002D62F5" w:rsidRDefault="002D62F5" w:rsidP="00B87F7F">
      <w:pPr>
        <w:widowControl/>
        <w:numPr>
          <w:ilvl w:val="0"/>
          <w:numId w:val="14"/>
        </w:numPr>
        <w:tabs>
          <w:tab w:val="clear" w:pos="1395"/>
          <w:tab w:val="num" w:pos="1560"/>
        </w:tabs>
        <w:spacing w:before="120" w:line="360" w:lineRule="auto"/>
        <w:ind w:left="1560" w:right="119" w:hanging="426"/>
        <w:jc w:val="both"/>
        <w:rPr>
          <w:rFonts w:ascii="Arial" w:hAnsi="Arial" w:cs="Arial"/>
          <w:sz w:val="22"/>
          <w:szCs w:val="22"/>
        </w:rPr>
      </w:pPr>
      <w:r>
        <w:rPr>
          <w:rFonts w:ascii="Arial" w:hAnsi="Arial" w:cs="Arial"/>
          <w:sz w:val="22"/>
          <w:szCs w:val="22"/>
        </w:rPr>
        <w:t>Carrying out necessary tests on electrical equipment as required by Purchaser.</w:t>
      </w:r>
    </w:p>
    <w:p w:rsidR="002D62F5" w:rsidRDefault="002D62F5" w:rsidP="00B87F7F">
      <w:pPr>
        <w:widowControl/>
        <w:numPr>
          <w:ilvl w:val="0"/>
          <w:numId w:val="14"/>
        </w:numPr>
        <w:tabs>
          <w:tab w:val="clear" w:pos="1395"/>
          <w:tab w:val="num" w:pos="1560"/>
        </w:tabs>
        <w:spacing w:before="120" w:line="360" w:lineRule="auto"/>
        <w:ind w:left="1560" w:right="119" w:hanging="426"/>
        <w:jc w:val="both"/>
        <w:rPr>
          <w:rFonts w:ascii="Arial" w:hAnsi="Arial" w:cs="Arial"/>
          <w:sz w:val="22"/>
          <w:szCs w:val="22"/>
        </w:rPr>
      </w:pPr>
      <w:r>
        <w:rPr>
          <w:rFonts w:ascii="Arial" w:hAnsi="Arial" w:cs="Arial"/>
          <w:sz w:val="22"/>
          <w:szCs w:val="22"/>
        </w:rPr>
        <w:t xml:space="preserve">Preparation and submission of all as built drawings </w:t>
      </w:r>
      <w:r w:rsidR="00F54F91">
        <w:rPr>
          <w:rFonts w:ascii="Arial" w:hAnsi="Arial" w:cs="Arial"/>
          <w:sz w:val="22"/>
          <w:szCs w:val="22"/>
        </w:rPr>
        <w:t xml:space="preserve">and O&amp;M manual </w:t>
      </w:r>
      <w:r>
        <w:rPr>
          <w:rFonts w:ascii="Arial" w:hAnsi="Arial" w:cs="Arial"/>
          <w:sz w:val="22"/>
          <w:szCs w:val="22"/>
        </w:rPr>
        <w:t xml:space="preserve">related to the contract </w:t>
      </w:r>
    </w:p>
    <w:p w:rsidR="002D62F5" w:rsidRDefault="002D62F5" w:rsidP="00A77304">
      <w:pPr>
        <w:spacing w:line="360" w:lineRule="auto"/>
        <w:ind w:right="119"/>
        <w:jc w:val="both"/>
        <w:rPr>
          <w:rFonts w:ascii="Arial" w:hAnsi="Arial" w:cs="Arial"/>
          <w:sz w:val="22"/>
          <w:szCs w:val="22"/>
        </w:rPr>
      </w:pPr>
    </w:p>
    <w:p w:rsidR="002D62F5" w:rsidRDefault="002D62F5" w:rsidP="00B87F7F">
      <w:pPr>
        <w:pStyle w:val="Symbol"/>
        <w:numPr>
          <w:ilvl w:val="1"/>
          <w:numId w:val="16"/>
        </w:numPr>
        <w:tabs>
          <w:tab w:val="clear" w:pos="720"/>
        </w:tabs>
        <w:spacing w:line="360" w:lineRule="auto"/>
        <w:ind w:left="1560" w:right="119" w:hanging="851"/>
        <w:rPr>
          <w:sz w:val="22"/>
          <w:szCs w:val="22"/>
        </w:rPr>
      </w:pPr>
      <w:r>
        <w:rPr>
          <w:sz w:val="22"/>
          <w:szCs w:val="22"/>
        </w:rPr>
        <w:lastRenderedPageBreak/>
        <w:t xml:space="preserve">The scope of work will also include related works although they may not be specifically mentioned in the above paragraphs and all such incidental items not specified but reasonably implied and necessary for completion of the works as a whole as desired and as directed by the Purchaser / Owner. </w:t>
      </w:r>
    </w:p>
    <w:p w:rsidR="00C53BD2" w:rsidRPr="000B4485" w:rsidRDefault="00C53BD2" w:rsidP="009C3B9E">
      <w:pPr>
        <w:pStyle w:val="Subhead2"/>
        <w:numPr>
          <w:ilvl w:val="1"/>
          <w:numId w:val="16"/>
        </w:numPr>
        <w:ind w:left="1560" w:right="119" w:hanging="885"/>
        <w:jc w:val="both"/>
        <w:rPr>
          <w:rFonts w:cs="Arial"/>
          <w:b w:val="0"/>
          <w:color w:val="000000" w:themeColor="text1"/>
          <w:sz w:val="22"/>
        </w:rPr>
      </w:pPr>
      <w:r>
        <w:rPr>
          <w:rFonts w:cs="Arial"/>
          <w:b w:val="0"/>
          <w:color w:val="000000" w:themeColor="text1"/>
          <w:sz w:val="22"/>
        </w:rPr>
        <w:t>T</w:t>
      </w:r>
      <w:r w:rsidRPr="00F83067">
        <w:rPr>
          <w:rFonts w:cs="Arial"/>
          <w:b w:val="0"/>
          <w:color w:val="000000" w:themeColor="text1"/>
          <w:sz w:val="22"/>
        </w:rPr>
        <w:t xml:space="preserve">he supply of </w:t>
      </w:r>
      <w:r>
        <w:rPr>
          <w:rFonts w:cs="Arial"/>
          <w:b w:val="0"/>
          <w:color w:val="000000" w:themeColor="text1"/>
          <w:sz w:val="22"/>
        </w:rPr>
        <w:t>re</w:t>
      </w:r>
      <w:r w:rsidRPr="00A616C9">
        <w:rPr>
          <w:rFonts w:cs="Arial"/>
          <w:b w:val="0"/>
          <w:color w:val="000000" w:themeColor="text1"/>
          <w:sz w:val="22"/>
        </w:rPr>
        <w:t xml:space="preserve">quired fiber optic cables, laying, and termination of cables at numerical relays up to data concentrator located in the main power house building </w:t>
      </w:r>
      <w:r w:rsidRPr="000B4485">
        <w:rPr>
          <w:rFonts w:cs="Arial"/>
          <w:b w:val="0"/>
          <w:color w:val="000000" w:themeColor="text1"/>
          <w:sz w:val="22"/>
        </w:rPr>
        <w:t>and successful commissioning of relay communication system shall be in the scope of bidder.</w:t>
      </w:r>
    </w:p>
    <w:p w:rsidR="00CD2F62" w:rsidRPr="000B4485" w:rsidRDefault="00C53BD2" w:rsidP="009C3B9E">
      <w:pPr>
        <w:pStyle w:val="Subhead2"/>
        <w:numPr>
          <w:ilvl w:val="1"/>
          <w:numId w:val="16"/>
        </w:numPr>
        <w:ind w:left="1560" w:right="119" w:hanging="851"/>
        <w:jc w:val="both"/>
        <w:rPr>
          <w:rFonts w:cs="Arial"/>
          <w:b w:val="0"/>
          <w:color w:val="0000FF"/>
          <w:sz w:val="22"/>
        </w:rPr>
      </w:pPr>
      <w:r w:rsidRPr="000B4485">
        <w:rPr>
          <w:rFonts w:cs="Arial"/>
          <w:b w:val="0"/>
          <w:sz w:val="20"/>
        </w:rPr>
        <w:t>Vendor to provide relay parameterization on IEC 61850 network. Centralized engineering PC for each unit is being provided</w:t>
      </w:r>
      <w:r w:rsidRPr="000B4485">
        <w:rPr>
          <w:rFonts w:cs="Arial"/>
          <w:b w:val="0"/>
          <w:sz w:val="20"/>
        </w:rPr>
        <w:br/>
        <w:t xml:space="preserve">for Main Plant related numerical relays in Purchaser's scope.Also </w:t>
      </w:r>
      <w:r w:rsidR="00A616C9" w:rsidRPr="000B4485">
        <w:rPr>
          <w:rFonts w:cs="Arial"/>
          <w:b w:val="0"/>
          <w:sz w:val="20"/>
        </w:rPr>
        <w:t>Vendor</w:t>
      </w:r>
      <w:r w:rsidRPr="000B4485">
        <w:rPr>
          <w:rFonts w:cs="Arial"/>
          <w:b w:val="0"/>
          <w:sz w:val="20"/>
        </w:rPr>
        <w:t xml:space="preserve"> to consider interconnecting the </w:t>
      </w:r>
      <w:r w:rsidR="00A616C9" w:rsidRPr="000B4485">
        <w:rPr>
          <w:rFonts w:cs="Arial"/>
          <w:b w:val="0"/>
          <w:sz w:val="20"/>
        </w:rPr>
        <w:t>relays in their scope of supply</w:t>
      </w:r>
      <w:r w:rsidR="00A616C9" w:rsidRPr="000B4485">
        <w:rPr>
          <w:rFonts w:cs="Arial"/>
          <w:b w:val="0"/>
          <w:color w:val="0000FF"/>
          <w:sz w:val="20"/>
        </w:rPr>
        <w:t xml:space="preserve">. </w:t>
      </w:r>
      <w:r w:rsidR="00A616C9" w:rsidRPr="000B4485">
        <w:rPr>
          <w:rFonts w:cs="Arial"/>
          <w:b w:val="0"/>
          <w:sz w:val="20"/>
        </w:rPr>
        <w:t>Vendor shall provide software at Centralized engineering PC so that parameterization shall be done from Centralized engineering PC.</w:t>
      </w:r>
    </w:p>
    <w:p w:rsidR="009C3B9E" w:rsidRPr="0026756F" w:rsidRDefault="009C3B9E" w:rsidP="009C3B9E">
      <w:pPr>
        <w:pStyle w:val="Subhead2"/>
        <w:numPr>
          <w:ilvl w:val="1"/>
          <w:numId w:val="16"/>
        </w:numPr>
        <w:ind w:left="1560" w:right="119" w:hanging="851"/>
        <w:jc w:val="both"/>
        <w:rPr>
          <w:rFonts w:cs="Arial"/>
          <w:b w:val="0"/>
          <w:sz w:val="22"/>
        </w:rPr>
      </w:pPr>
      <w:r w:rsidRPr="000B4485">
        <w:rPr>
          <w:rFonts w:cs="Arial"/>
          <w:b w:val="0"/>
          <w:sz w:val="20"/>
        </w:rPr>
        <w:t xml:space="preserve">Data concentrators, Ethernet switches, Gateways,protocol convertors and required cabling </w:t>
      </w:r>
      <w:r w:rsidR="000B4485" w:rsidRPr="000B4485">
        <w:rPr>
          <w:rFonts w:cs="Arial"/>
          <w:b w:val="0"/>
          <w:sz w:val="20"/>
        </w:rPr>
        <w:t xml:space="preserve">till DCS </w:t>
      </w:r>
      <w:r w:rsidRPr="000B4485">
        <w:rPr>
          <w:rFonts w:cs="Arial"/>
          <w:b w:val="0"/>
          <w:sz w:val="20"/>
        </w:rPr>
        <w:t xml:space="preserve">required for interfacing electrical system in BTG package to DCS are in scope of </w:t>
      </w:r>
      <w:r w:rsidR="000B4485" w:rsidRPr="000B4485">
        <w:rPr>
          <w:rFonts w:cs="Arial"/>
          <w:b w:val="0"/>
          <w:sz w:val="20"/>
        </w:rPr>
        <w:t>Vendor only</w:t>
      </w:r>
      <w:r w:rsidRPr="000B4485">
        <w:rPr>
          <w:rFonts w:cs="Arial"/>
          <w:b w:val="0"/>
          <w:sz w:val="20"/>
        </w:rPr>
        <w:t>."</w:t>
      </w:r>
    </w:p>
    <w:p w:rsidR="00CD2F62" w:rsidRPr="000B4485" w:rsidRDefault="002D62F5" w:rsidP="000B4485">
      <w:pPr>
        <w:pStyle w:val="Heading1"/>
      </w:pPr>
      <w:bookmarkStart w:id="4" w:name="_Toc251771554"/>
      <w:r w:rsidRPr="000B4485">
        <w:t>4</w:t>
      </w:r>
      <w:r w:rsidR="00CD2F62" w:rsidRPr="000B4485">
        <w:t>.0</w:t>
      </w:r>
      <w:r w:rsidR="00CD2F62" w:rsidRPr="000B4485">
        <w:tab/>
        <w:t>EXCLUSIONS</w:t>
      </w:r>
      <w:bookmarkEnd w:id="4"/>
    </w:p>
    <w:p w:rsidR="00F83067" w:rsidRPr="00A616C9" w:rsidRDefault="00F83067" w:rsidP="00F83067">
      <w:pPr>
        <w:pStyle w:val="Subhead2"/>
        <w:numPr>
          <w:ilvl w:val="0"/>
          <w:numId w:val="1"/>
        </w:numPr>
        <w:tabs>
          <w:tab w:val="num" w:pos="2520"/>
        </w:tabs>
        <w:ind w:right="119" w:firstLine="1188"/>
        <w:jc w:val="both"/>
        <w:rPr>
          <w:rFonts w:cs="Arial"/>
          <w:b w:val="0"/>
          <w:color w:val="000000" w:themeColor="text1"/>
          <w:sz w:val="22"/>
        </w:rPr>
      </w:pPr>
      <w:r w:rsidRPr="00A616C9">
        <w:rPr>
          <w:rFonts w:cs="Arial"/>
          <w:b w:val="0"/>
          <w:color w:val="000000" w:themeColor="text1"/>
          <w:sz w:val="22"/>
        </w:rPr>
        <w:t>Civil works</w:t>
      </w:r>
    </w:p>
    <w:p w:rsidR="00F83067" w:rsidRPr="00A616C9" w:rsidRDefault="00F83067" w:rsidP="00F83067">
      <w:pPr>
        <w:pStyle w:val="Subhead2"/>
        <w:numPr>
          <w:ilvl w:val="0"/>
          <w:numId w:val="1"/>
        </w:numPr>
        <w:tabs>
          <w:tab w:val="clear" w:pos="342"/>
          <w:tab w:val="num" w:pos="2520"/>
        </w:tabs>
        <w:ind w:left="2520" w:right="119" w:hanging="990"/>
        <w:jc w:val="both"/>
        <w:rPr>
          <w:rFonts w:cs="Arial"/>
          <w:b w:val="0"/>
          <w:color w:val="000000" w:themeColor="text1"/>
          <w:sz w:val="22"/>
        </w:rPr>
      </w:pPr>
      <w:r w:rsidRPr="00A616C9">
        <w:rPr>
          <w:rFonts w:cs="Arial"/>
          <w:b w:val="0"/>
          <w:color w:val="000000" w:themeColor="text1"/>
          <w:sz w:val="22"/>
        </w:rPr>
        <w:t>Erection &amp; Commissioning of switchgear</w:t>
      </w:r>
    </w:p>
    <w:p w:rsidR="00F83067" w:rsidRPr="00A616C9" w:rsidRDefault="00F83067" w:rsidP="00F83067">
      <w:pPr>
        <w:pStyle w:val="Subhead2"/>
        <w:numPr>
          <w:ilvl w:val="0"/>
          <w:numId w:val="1"/>
        </w:numPr>
        <w:tabs>
          <w:tab w:val="num" w:pos="2520"/>
        </w:tabs>
        <w:ind w:right="119" w:firstLine="1188"/>
        <w:jc w:val="both"/>
        <w:rPr>
          <w:rFonts w:cs="Arial"/>
          <w:b w:val="0"/>
          <w:color w:val="000000" w:themeColor="text1"/>
          <w:sz w:val="22"/>
        </w:rPr>
      </w:pPr>
      <w:r w:rsidRPr="00A616C9">
        <w:rPr>
          <w:rFonts w:cs="Arial"/>
          <w:b w:val="0"/>
          <w:color w:val="000000" w:themeColor="text1"/>
          <w:sz w:val="22"/>
        </w:rPr>
        <w:t>Connection to earthing system</w:t>
      </w:r>
    </w:p>
    <w:p w:rsidR="00F83067" w:rsidRPr="00F83067" w:rsidRDefault="00F83067" w:rsidP="00F83067">
      <w:pPr>
        <w:pStyle w:val="Subhead2"/>
        <w:numPr>
          <w:ilvl w:val="0"/>
          <w:numId w:val="1"/>
        </w:numPr>
        <w:tabs>
          <w:tab w:val="num" w:pos="2520"/>
        </w:tabs>
        <w:ind w:right="119" w:firstLine="1188"/>
        <w:jc w:val="both"/>
        <w:rPr>
          <w:rFonts w:cs="Arial"/>
          <w:b w:val="0"/>
          <w:color w:val="000000" w:themeColor="text1"/>
          <w:sz w:val="22"/>
        </w:rPr>
      </w:pPr>
      <w:r w:rsidRPr="00F83067">
        <w:rPr>
          <w:rFonts w:cs="Arial"/>
          <w:b w:val="0"/>
          <w:color w:val="000000" w:themeColor="text1"/>
          <w:sz w:val="22"/>
        </w:rPr>
        <w:t>Power &amp; control cables supply and termination</w:t>
      </w:r>
    </w:p>
    <w:p w:rsidR="00F83067" w:rsidRPr="00F83067" w:rsidRDefault="00F83067" w:rsidP="00F83067">
      <w:pPr>
        <w:pStyle w:val="Subhead2"/>
        <w:tabs>
          <w:tab w:val="left" w:pos="2700"/>
        </w:tabs>
        <w:ind w:left="1541" w:right="119" w:hanging="900"/>
        <w:jc w:val="both"/>
        <w:rPr>
          <w:rFonts w:cs="Arial"/>
          <w:b w:val="0"/>
          <w:color w:val="000000" w:themeColor="text1"/>
          <w:sz w:val="22"/>
        </w:rPr>
      </w:pPr>
    </w:p>
    <w:p w:rsidR="00CD2F62" w:rsidRDefault="00CD2F62" w:rsidP="00A77304">
      <w:pPr>
        <w:pStyle w:val="Subhead2"/>
        <w:tabs>
          <w:tab w:val="left" w:pos="1440"/>
          <w:tab w:val="left" w:pos="2700"/>
        </w:tabs>
        <w:spacing w:line="360" w:lineRule="auto"/>
        <w:ind w:left="1541" w:right="119" w:hanging="900"/>
        <w:jc w:val="both"/>
        <w:rPr>
          <w:rFonts w:cs="Arial"/>
          <w:b w:val="0"/>
          <w:sz w:val="22"/>
        </w:rPr>
      </w:pPr>
    </w:p>
    <w:p w:rsidR="00CD2F62" w:rsidRDefault="002D62F5" w:rsidP="00A63CB2">
      <w:pPr>
        <w:pStyle w:val="Heading1"/>
        <w:rPr>
          <w:rFonts w:cs="Arial"/>
          <w:b w:val="0"/>
          <w:sz w:val="22"/>
        </w:rPr>
      </w:pPr>
      <w:bookmarkStart w:id="5" w:name="_Toc251771555"/>
      <w:r>
        <w:t>5</w:t>
      </w:r>
      <w:r w:rsidR="00CD2F62" w:rsidRPr="00A34F36">
        <w:t>.0</w:t>
      </w:r>
      <w:r w:rsidR="00CD2F62">
        <w:tab/>
        <w:t>TERMINAL POINTS OF SUPPLY</w:t>
      </w:r>
      <w:bookmarkEnd w:id="5"/>
    </w:p>
    <w:p w:rsidR="006B5CE3" w:rsidRDefault="00CD2F62" w:rsidP="000D346F">
      <w:pPr>
        <w:pStyle w:val="Subhead2"/>
        <w:numPr>
          <w:ilvl w:val="0"/>
          <w:numId w:val="2"/>
        </w:numPr>
        <w:tabs>
          <w:tab w:val="clear" w:pos="1901"/>
        </w:tabs>
        <w:spacing w:line="360" w:lineRule="auto"/>
        <w:ind w:left="1560" w:right="119" w:hanging="426"/>
        <w:jc w:val="both"/>
        <w:rPr>
          <w:rFonts w:cs="Arial"/>
          <w:b w:val="0"/>
          <w:sz w:val="22"/>
        </w:rPr>
      </w:pPr>
      <w:r w:rsidRPr="006B5CE3">
        <w:rPr>
          <w:rFonts w:cs="Arial"/>
          <w:b w:val="0"/>
          <w:sz w:val="22"/>
        </w:rPr>
        <w:t>Cable term</w:t>
      </w:r>
      <w:r w:rsidR="003270EE">
        <w:rPr>
          <w:rFonts w:cs="Arial"/>
          <w:b w:val="0"/>
          <w:sz w:val="22"/>
        </w:rPr>
        <w:t>ination compartment of PCC/PMCC</w:t>
      </w:r>
      <w:r w:rsidR="00FC3B6F">
        <w:rPr>
          <w:rFonts w:cs="Arial"/>
          <w:b w:val="0"/>
          <w:sz w:val="22"/>
        </w:rPr>
        <w:t>/</w:t>
      </w:r>
      <w:r w:rsidRPr="006B5CE3">
        <w:rPr>
          <w:rFonts w:cs="Arial"/>
          <w:b w:val="0"/>
          <w:sz w:val="22"/>
        </w:rPr>
        <w:t>MCC/</w:t>
      </w:r>
      <w:r w:rsidR="003270EE">
        <w:rPr>
          <w:rFonts w:cs="Arial"/>
          <w:b w:val="0"/>
          <w:sz w:val="22"/>
        </w:rPr>
        <w:t>DB</w:t>
      </w:r>
      <w:r w:rsidR="00FC3B6F">
        <w:rPr>
          <w:rFonts w:cs="Arial"/>
          <w:b w:val="0"/>
          <w:sz w:val="22"/>
        </w:rPr>
        <w:t xml:space="preserve"> or </w:t>
      </w:r>
      <w:r w:rsidRPr="006B5CE3">
        <w:rPr>
          <w:rFonts w:cs="Arial"/>
          <w:b w:val="0"/>
          <w:sz w:val="22"/>
        </w:rPr>
        <w:t xml:space="preserve">Terminal flange </w:t>
      </w:r>
      <w:r w:rsidR="00A63CB2" w:rsidRPr="006B5CE3">
        <w:rPr>
          <w:rFonts w:cs="Arial"/>
          <w:b w:val="0"/>
          <w:sz w:val="22"/>
        </w:rPr>
        <w:t xml:space="preserve">at </w:t>
      </w:r>
      <w:r w:rsidR="00A63CB2">
        <w:rPr>
          <w:rFonts w:cs="Arial"/>
          <w:b w:val="0"/>
          <w:sz w:val="22"/>
        </w:rPr>
        <w:t>switch</w:t>
      </w:r>
      <w:r w:rsidR="00F54F91">
        <w:rPr>
          <w:rFonts w:cs="Arial"/>
          <w:b w:val="0"/>
          <w:sz w:val="22"/>
        </w:rPr>
        <w:t xml:space="preserve"> board end.</w:t>
      </w:r>
    </w:p>
    <w:p w:rsidR="00CD2F62" w:rsidRPr="006B5CE3" w:rsidRDefault="00CD2F62" w:rsidP="000D346F">
      <w:pPr>
        <w:pStyle w:val="Subhead2"/>
        <w:numPr>
          <w:ilvl w:val="0"/>
          <w:numId w:val="2"/>
        </w:numPr>
        <w:tabs>
          <w:tab w:val="clear" w:pos="1901"/>
        </w:tabs>
        <w:spacing w:line="360" w:lineRule="auto"/>
        <w:ind w:left="1560" w:right="119" w:hanging="426"/>
        <w:jc w:val="both"/>
        <w:rPr>
          <w:rFonts w:cs="Arial"/>
          <w:b w:val="0"/>
          <w:sz w:val="22"/>
        </w:rPr>
      </w:pPr>
      <w:r w:rsidRPr="006B5CE3">
        <w:rPr>
          <w:rFonts w:cs="Arial"/>
          <w:b w:val="0"/>
          <w:sz w:val="22"/>
        </w:rPr>
        <w:t>Termination at multiway terminal board for control cables.</w:t>
      </w:r>
    </w:p>
    <w:p w:rsidR="00CD2F62" w:rsidRDefault="00CD2F62" w:rsidP="00A77304">
      <w:pPr>
        <w:pStyle w:val="Subhead2"/>
        <w:tabs>
          <w:tab w:val="left" w:pos="2520"/>
        </w:tabs>
        <w:spacing w:line="360" w:lineRule="auto"/>
        <w:ind w:left="1541" w:right="119" w:hanging="900"/>
        <w:jc w:val="both"/>
        <w:rPr>
          <w:rFonts w:cs="Arial"/>
          <w:b w:val="0"/>
          <w:sz w:val="22"/>
        </w:rPr>
      </w:pPr>
    </w:p>
    <w:p w:rsidR="00CD2F62" w:rsidRDefault="002D62F5" w:rsidP="000B4485">
      <w:pPr>
        <w:pStyle w:val="Heading1"/>
      </w:pPr>
      <w:bookmarkStart w:id="6" w:name="_Toc251771556"/>
      <w:r>
        <w:t>6</w:t>
      </w:r>
      <w:r w:rsidR="00CD2F62" w:rsidRPr="00A34F36">
        <w:t>.0</w:t>
      </w:r>
      <w:r w:rsidR="00CD2F62">
        <w:tab/>
        <w:t>LAYOUT</w:t>
      </w:r>
      <w:bookmarkEnd w:id="6"/>
    </w:p>
    <w:p w:rsidR="00CD2F62" w:rsidRDefault="00CD2F62" w:rsidP="00AA35D6">
      <w:pPr>
        <w:pStyle w:val="Subhead2"/>
        <w:spacing w:line="360" w:lineRule="auto"/>
        <w:ind w:left="1560" w:right="119" w:hanging="1467"/>
        <w:jc w:val="both"/>
        <w:rPr>
          <w:rFonts w:cs="Arial"/>
          <w:bCs/>
          <w:sz w:val="22"/>
        </w:rPr>
      </w:pPr>
      <w:r>
        <w:rPr>
          <w:rFonts w:cs="Arial"/>
          <w:b w:val="0"/>
          <w:sz w:val="22"/>
        </w:rPr>
        <w:tab/>
        <w:t xml:space="preserve">The bidder shall give the complete dimensions of all PCCs/MCCs/PMCCs/DBs. </w:t>
      </w:r>
      <w:r w:rsidRPr="000D346F">
        <w:rPr>
          <w:rFonts w:cs="Arial"/>
          <w:b w:val="0"/>
          <w:sz w:val="22"/>
        </w:rPr>
        <w:t>Any specific considerations such as minimum clearances required on all sides etc. shall be clearly brought out in the offer.</w:t>
      </w:r>
    </w:p>
    <w:p w:rsidR="00721ED5" w:rsidRDefault="00721ED5" w:rsidP="00A77304">
      <w:pPr>
        <w:pStyle w:val="Subhead2"/>
        <w:tabs>
          <w:tab w:val="left" w:pos="2520"/>
        </w:tabs>
        <w:spacing w:line="360" w:lineRule="auto"/>
        <w:ind w:right="119"/>
        <w:jc w:val="both"/>
        <w:rPr>
          <w:rFonts w:cs="Arial"/>
          <w:b w:val="0"/>
          <w:sz w:val="22"/>
        </w:rPr>
      </w:pPr>
    </w:p>
    <w:p w:rsidR="00BF49BD" w:rsidRDefault="00BF49BD" w:rsidP="00A77304">
      <w:pPr>
        <w:pStyle w:val="Subhead2"/>
        <w:tabs>
          <w:tab w:val="left" w:pos="2520"/>
        </w:tabs>
        <w:spacing w:line="360" w:lineRule="auto"/>
        <w:ind w:right="119"/>
        <w:jc w:val="both"/>
        <w:rPr>
          <w:rFonts w:cs="Arial"/>
          <w:b w:val="0"/>
          <w:sz w:val="22"/>
        </w:rPr>
      </w:pPr>
    </w:p>
    <w:p w:rsidR="00BF49BD" w:rsidRDefault="00BF49BD" w:rsidP="00A77304">
      <w:pPr>
        <w:pStyle w:val="Subhead2"/>
        <w:tabs>
          <w:tab w:val="left" w:pos="2520"/>
        </w:tabs>
        <w:spacing w:line="360" w:lineRule="auto"/>
        <w:ind w:right="119"/>
        <w:jc w:val="both"/>
        <w:rPr>
          <w:rFonts w:cs="Arial"/>
          <w:b w:val="0"/>
          <w:sz w:val="22"/>
        </w:rPr>
      </w:pPr>
    </w:p>
    <w:p w:rsidR="00BF49BD" w:rsidRDefault="00BF49BD" w:rsidP="00A77304">
      <w:pPr>
        <w:pStyle w:val="Subhead2"/>
        <w:tabs>
          <w:tab w:val="left" w:pos="2520"/>
        </w:tabs>
        <w:spacing w:line="360" w:lineRule="auto"/>
        <w:ind w:right="119"/>
        <w:jc w:val="both"/>
        <w:rPr>
          <w:rFonts w:cs="Arial"/>
          <w:b w:val="0"/>
          <w:sz w:val="22"/>
        </w:rPr>
      </w:pPr>
    </w:p>
    <w:p w:rsidR="00BF49BD" w:rsidRDefault="00BF49BD" w:rsidP="00A77304">
      <w:pPr>
        <w:pStyle w:val="Subhead2"/>
        <w:tabs>
          <w:tab w:val="left" w:pos="2520"/>
        </w:tabs>
        <w:spacing w:line="360" w:lineRule="auto"/>
        <w:ind w:right="119"/>
        <w:jc w:val="both"/>
        <w:rPr>
          <w:rFonts w:cs="Arial"/>
          <w:b w:val="0"/>
          <w:sz w:val="22"/>
        </w:rPr>
      </w:pPr>
    </w:p>
    <w:p w:rsidR="00BF49BD" w:rsidRDefault="00BF49BD" w:rsidP="00A77304">
      <w:pPr>
        <w:pStyle w:val="Subhead2"/>
        <w:tabs>
          <w:tab w:val="left" w:pos="2520"/>
        </w:tabs>
        <w:spacing w:line="360" w:lineRule="auto"/>
        <w:ind w:right="119"/>
        <w:jc w:val="both"/>
        <w:rPr>
          <w:rFonts w:cs="Arial"/>
          <w:b w:val="0"/>
          <w:sz w:val="22"/>
        </w:rPr>
      </w:pPr>
    </w:p>
    <w:p w:rsidR="00BF49BD" w:rsidRDefault="00BF49BD" w:rsidP="00A77304">
      <w:pPr>
        <w:pStyle w:val="Subhead2"/>
        <w:tabs>
          <w:tab w:val="left" w:pos="2520"/>
        </w:tabs>
        <w:spacing w:line="360" w:lineRule="auto"/>
        <w:ind w:right="119"/>
        <w:jc w:val="both"/>
        <w:rPr>
          <w:rFonts w:cs="Arial"/>
          <w:b w:val="0"/>
          <w:sz w:val="22"/>
        </w:rPr>
      </w:pPr>
    </w:p>
    <w:p w:rsidR="00A63CB2" w:rsidRDefault="00A63CB2" w:rsidP="00A77304">
      <w:pPr>
        <w:pStyle w:val="Subhead2"/>
        <w:tabs>
          <w:tab w:val="left" w:pos="2520"/>
        </w:tabs>
        <w:spacing w:line="360" w:lineRule="auto"/>
        <w:ind w:right="119"/>
        <w:jc w:val="both"/>
        <w:rPr>
          <w:rFonts w:cs="Arial"/>
          <w:b w:val="0"/>
          <w:sz w:val="22"/>
        </w:rPr>
      </w:pPr>
    </w:p>
    <w:p w:rsidR="00CD2F62" w:rsidRDefault="009304AA" w:rsidP="000B4485">
      <w:pPr>
        <w:pStyle w:val="Heading1"/>
      </w:pPr>
      <w:bookmarkStart w:id="7" w:name="_Toc251771557"/>
      <w:r>
        <w:t>7</w:t>
      </w:r>
      <w:r w:rsidR="00721ED5" w:rsidRPr="00A34F36">
        <w:t>.0</w:t>
      </w:r>
      <w:r w:rsidR="00476CF9">
        <w:t xml:space="preserve">       </w:t>
      </w:r>
      <w:r w:rsidR="00CD2F62">
        <w:t>DOCU</w:t>
      </w:r>
      <w:r w:rsidR="00721ED5">
        <w:t>MENTS</w:t>
      </w:r>
      <w:bookmarkEnd w:id="7"/>
    </w:p>
    <w:p w:rsidR="00721ED5" w:rsidRPr="009304AA" w:rsidRDefault="009304AA" w:rsidP="00A77304">
      <w:pPr>
        <w:pStyle w:val="Subhead2"/>
        <w:tabs>
          <w:tab w:val="left" w:pos="4290"/>
        </w:tabs>
        <w:spacing w:line="360" w:lineRule="auto"/>
        <w:ind w:left="1541" w:right="119" w:hanging="900"/>
        <w:jc w:val="both"/>
        <w:rPr>
          <w:rFonts w:cs="Arial"/>
          <w:b w:val="0"/>
          <w:bCs/>
          <w:sz w:val="22"/>
        </w:rPr>
      </w:pPr>
      <w:r w:rsidRPr="009304AA">
        <w:rPr>
          <w:rFonts w:cs="Arial"/>
          <w:b w:val="0"/>
          <w:bCs/>
          <w:sz w:val="22"/>
        </w:rPr>
        <w:tab/>
      </w:r>
      <w:r w:rsidRPr="009304AA">
        <w:rPr>
          <w:rFonts w:cs="Arial"/>
          <w:b w:val="0"/>
          <w:bCs/>
          <w:sz w:val="22"/>
        </w:rPr>
        <w:tab/>
      </w:r>
    </w:p>
    <w:p w:rsidR="00721ED5" w:rsidRPr="00A77304" w:rsidRDefault="009304AA" w:rsidP="00A77304">
      <w:pPr>
        <w:pStyle w:val="Heading2"/>
        <w:ind w:left="284"/>
        <w:rPr>
          <w:rFonts w:ascii="Arial" w:hAnsi="Arial" w:cs="Arial"/>
          <w:sz w:val="22"/>
          <w:szCs w:val="22"/>
        </w:rPr>
      </w:pPr>
      <w:bookmarkStart w:id="8" w:name="_Toc251771558"/>
      <w:r w:rsidRPr="00A77304">
        <w:rPr>
          <w:rFonts w:ascii="Arial" w:hAnsi="Arial" w:cs="Arial"/>
          <w:sz w:val="22"/>
          <w:szCs w:val="22"/>
        </w:rPr>
        <w:t>7</w:t>
      </w:r>
      <w:r w:rsidR="00D07BAB" w:rsidRPr="00A77304">
        <w:rPr>
          <w:rFonts w:ascii="Arial" w:hAnsi="Arial" w:cs="Arial"/>
          <w:sz w:val="22"/>
          <w:szCs w:val="22"/>
        </w:rPr>
        <w:t xml:space="preserve">.1       </w:t>
      </w:r>
      <w:r w:rsidR="006A2CA2">
        <w:rPr>
          <w:rFonts w:ascii="Arial" w:hAnsi="Arial" w:cs="Arial"/>
          <w:sz w:val="22"/>
          <w:szCs w:val="22"/>
        </w:rPr>
        <w:t xml:space="preserve">      </w:t>
      </w:r>
      <w:r w:rsidR="00721ED5" w:rsidRPr="00A77304">
        <w:rPr>
          <w:rFonts w:ascii="Arial" w:hAnsi="Arial" w:cs="Arial"/>
          <w:sz w:val="22"/>
          <w:szCs w:val="22"/>
        </w:rPr>
        <w:t xml:space="preserve">Drawings/Documents Required Along With </w:t>
      </w:r>
      <w:r w:rsidR="00EC5ECE" w:rsidRPr="00A77304">
        <w:rPr>
          <w:rFonts w:ascii="Arial" w:hAnsi="Arial" w:cs="Arial"/>
          <w:sz w:val="22"/>
          <w:szCs w:val="22"/>
        </w:rPr>
        <w:t>the</w:t>
      </w:r>
      <w:r w:rsidR="00721ED5" w:rsidRPr="00A77304">
        <w:rPr>
          <w:rFonts w:ascii="Arial" w:hAnsi="Arial" w:cs="Arial"/>
          <w:sz w:val="22"/>
          <w:szCs w:val="22"/>
        </w:rPr>
        <w:t xml:space="preserve"> Bid</w:t>
      </w:r>
      <w:bookmarkEnd w:id="8"/>
    </w:p>
    <w:p w:rsidR="00721ED5" w:rsidRDefault="00721ED5" w:rsidP="00A77304">
      <w:pPr>
        <w:pStyle w:val="BlockText"/>
        <w:tabs>
          <w:tab w:val="left" w:pos="-540"/>
        </w:tabs>
        <w:spacing w:line="360" w:lineRule="auto"/>
        <w:ind w:left="1541" w:right="659" w:hanging="900"/>
        <w:jc w:val="both"/>
        <w:rPr>
          <w:rFonts w:ascii="Arial" w:hAnsi="Arial" w:cs="Arial"/>
          <w:szCs w:val="22"/>
        </w:rPr>
      </w:pPr>
      <w:r w:rsidRPr="009304AA">
        <w:rPr>
          <w:rFonts w:ascii="Arial" w:hAnsi="Arial" w:cs="Arial"/>
          <w:szCs w:val="22"/>
        </w:rPr>
        <w:t>Following documents are to be furnished by bidder as technical offer</w:t>
      </w:r>
      <w:r w:rsidRPr="00DD217B">
        <w:rPr>
          <w:rFonts w:ascii="Arial" w:hAnsi="Arial" w:cs="Arial"/>
          <w:szCs w:val="22"/>
        </w:rPr>
        <w:t xml:space="preserve">: </w:t>
      </w:r>
    </w:p>
    <w:p w:rsidR="00721ED5" w:rsidRPr="00DD217B" w:rsidRDefault="00721ED5" w:rsidP="00BA02DF">
      <w:pPr>
        <w:pStyle w:val="BlockText"/>
        <w:numPr>
          <w:ilvl w:val="0"/>
          <w:numId w:val="6"/>
        </w:numPr>
        <w:tabs>
          <w:tab w:val="clear" w:pos="2265"/>
          <w:tab w:val="left" w:pos="-540"/>
          <w:tab w:val="left" w:pos="720"/>
          <w:tab w:val="num" w:pos="1350"/>
        </w:tabs>
        <w:overflowPunct/>
        <w:autoSpaceDE/>
        <w:autoSpaceDN/>
        <w:adjustRightInd/>
        <w:spacing w:line="360" w:lineRule="auto"/>
        <w:ind w:left="1350" w:right="659" w:hanging="630"/>
        <w:jc w:val="both"/>
        <w:textAlignment w:val="auto"/>
        <w:rPr>
          <w:rFonts w:ascii="Arial" w:hAnsi="Arial" w:cs="Arial"/>
          <w:szCs w:val="22"/>
        </w:rPr>
      </w:pPr>
      <w:r w:rsidRPr="00EF79F6">
        <w:rPr>
          <w:rFonts w:ascii="Arial" w:hAnsi="Arial" w:cs="Arial"/>
          <w:szCs w:val="22"/>
        </w:rPr>
        <w:t>Un-</w:t>
      </w:r>
      <w:r w:rsidR="00EC5ECE" w:rsidRPr="00EF79F6">
        <w:rPr>
          <w:rFonts w:ascii="Arial" w:hAnsi="Arial" w:cs="Arial"/>
          <w:szCs w:val="22"/>
        </w:rPr>
        <w:t>priced copyof Annexure</w:t>
      </w:r>
      <w:r w:rsidR="00F0488A" w:rsidRPr="00EF79F6">
        <w:rPr>
          <w:rFonts w:ascii="Arial" w:hAnsi="Arial" w:cs="Arial"/>
          <w:szCs w:val="22"/>
        </w:rPr>
        <w:t xml:space="preserve">- </w:t>
      </w:r>
      <w:r w:rsidR="00E82386" w:rsidRPr="00EF79F6">
        <w:rPr>
          <w:rFonts w:ascii="Arial" w:hAnsi="Arial" w:cs="Arial"/>
          <w:szCs w:val="22"/>
        </w:rPr>
        <w:t>B</w:t>
      </w:r>
      <w:r w:rsidR="00345975" w:rsidRPr="00EF79F6">
        <w:rPr>
          <w:rFonts w:ascii="Arial" w:hAnsi="Arial" w:cs="Arial"/>
          <w:szCs w:val="22"/>
        </w:rPr>
        <w:t>, C</w:t>
      </w:r>
      <w:r w:rsidR="00E82386" w:rsidRPr="00EF79F6">
        <w:rPr>
          <w:rFonts w:ascii="Arial" w:hAnsi="Arial" w:cs="Arial"/>
          <w:szCs w:val="22"/>
        </w:rPr>
        <w:t xml:space="preserve">, </w:t>
      </w:r>
      <w:r w:rsidR="00F0488A" w:rsidRPr="00EF79F6">
        <w:rPr>
          <w:rFonts w:ascii="Arial" w:hAnsi="Arial" w:cs="Arial"/>
          <w:szCs w:val="22"/>
        </w:rPr>
        <w:t xml:space="preserve">D, E, </w:t>
      </w:r>
      <w:r w:rsidR="00345975" w:rsidRPr="00EF79F6">
        <w:rPr>
          <w:rFonts w:ascii="Arial" w:hAnsi="Arial" w:cs="Arial"/>
          <w:szCs w:val="22"/>
        </w:rPr>
        <w:t>F, G</w:t>
      </w:r>
      <w:r w:rsidR="008964A2">
        <w:rPr>
          <w:rFonts w:ascii="Arial" w:hAnsi="Arial" w:cs="Arial"/>
          <w:szCs w:val="22"/>
        </w:rPr>
        <w:t>,</w:t>
      </w:r>
      <w:r w:rsidR="00345975" w:rsidRPr="00EF79F6">
        <w:rPr>
          <w:rFonts w:ascii="Arial" w:hAnsi="Arial" w:cs="Arial"/>
          <w:szCs w:val="22"/>
        </w:rPr>
        <w:t xml:space="preserve"> H</w:t>
      </w:r>
      <w:r w:rsidR="00BF2A99">
        <w:rPr>
          <w:rFonts w:ascii="Arial" w:hAnsi="Arial" w:cs="Arial"/>
          <w:szCs w:val="22"/>
        </w:rPr>
        <w:t>,</w:t>
      </w:r>
      <w:r w:rsidR="008C3915" w:rsidRPr="00EF79F6">
        <w:rPr>
          <w:rFonts w:ascii="Arial" w:hAnsi="Arial" w:cs="Arial"/>
          <w:szCs w:val="22"/>
        </w:rPr>
        <w:t xml:space="preserve"> I</w:t>
      </w:r>
      <w:r w:rsidR="00BF2A99">
        <w:rPr>
          <w:rFonts w:ascii="Arial" w:hAnsi="Arial" w:cs="Arial"/>
          <w:szCs w:val="22"/>
        </w:rPr>
        <w:t xml:space="preserve">&amp; Price Schedule </w:t>
      </w:r>
      <w:r w:rsidRPr="00DD217B">
        <w:rPr>
          <w:rFonts w:ascii="Arial" w:hAnsi="Arial" w:cs="Arial"/>
          <w:szCs w:val="22"/>
        </w:rPr>
        <w:t xml:space="preserve">duly stamped and signed by the bidder. </w:t>
      </w:r>
    </w:p>
    <w:p w:rsidR="00721ED5" w:rsidRPr="00F54F91" w:rsidRDefault="00721ED5" w:rsidP="00BA02DF">
      <w:pPr>
        <w:pStyle w:val="BlockText"/>
        <w:numPr>
          <w:ilvl w:val="0"/>
          <w:numId w:val="6"/>
        </w:numPr>
        <w:tabs>
          <w:tab w:val="clear" w:pos="2265"/>
          <w:tab w:val="left" w:pos="-540"/>
          <w:tab w:val="num" w:pos="1350"/>
        </w:tabs>
        <w:spacing w:before="1" w:after="1" w:line="360" w:lineRule="auto"/>
        <w:ind w:left="1350" w:right="13" w:hanging="630"/>
        <w:jc w:val="both"/>
        <w:rPr>
          <w:rFonts w:ascii="Arial" w:hAnsi="Arial" w:cs="Arial"/>
          <w:b/>
          <w:bCs/>
          <w:i/>
          <w:iCs/>
        </w:rPr>
      </w:pPr>
      <w:r w:rsidRPr="00F54F91">
        <w:rPr>
          <w:rFonts w:ascii="Arial" w:hAnsi="Arial" w:cs="Arial"/>
          <w:b/>
          <w:bCs/>
          <w:i/>
          <w:iCs/>
        </w:rPr>
        <w:t>Complete dimension of all the boards including no. of panels</w:t>
      </w:r>
      <w:r w:rsidR="00BF2A99">
        <w:rPr>
          <w:rFonts w:ascii="Arial" w:hAnsi="Arial" w:cs="Arial"/>
          <w:b/>
          <w:bCs/>
          <w:i/>
          <w:iCs/>
        </w:rPr>
        <w:t xml:space="preserve"> (GA drawing not required)</w:t>
      </w:r>
      <w:r w:rsidRPr="00F54F91">
        <w:rPr>
          <w:rFonts w:ascii="Arial" w:hAnsi="Arial" w:cs="Arial"/>
          <w:b/>
          <w:bCs/>
          <w:i/>
          <w:iCs/>
        </w:rPr>
        <w:t>, dimensions of each type of panels, module size of each type of feeders and minimum clearances required on all sides for each type of panels.</w:t>
      </w:r>
    </w:p>
    <w:p w:rsidR="00721ED5" w:rsidRPr="00DD217B" w:rsidRDefault="00721ED5" w:rsidP="00BA02DF">
      <w:pPr>
        <w:pStyle w:val="BlockText"/>
        <w:numPr>
          <w:ilvl w:val="0"/>
          <w:numId w:val="6"/>
        </w:numPr>
        <w:tabs>
          <w:tab w:val="clear" w:pos="2265"/>
          <w:tab w:val="left" w:pos="-540"/>
          <w:tab w:val="left" w:pos="720"/>
          <w:tab w:val="num" w:pos="1350"/>
        </w:tabs>
        <w:overflowPunct/>
        <w:autoSpaceDE/>
        <w:autoSpaceDN/>
        <w:adjustRightInd/>
        <w:spacing w:line="360" w:lineRule="auto"/>
        <w:ind w:left="1350" w:right="659" w:hanging="630"/>
        <w:jc w:val="both"/>
        <w:textAlignment w:val="auto"/>
        <w:rPr>
          <w:rFonts w:ascii="Arial" w:hAnsi="Arial" w:cs="Arial"/>
          <w:szCs w:val="22"/>
        </w:rPr>
      </w:pPr>
      <w:r w:rsidRPr="00DD217B">
        <w:rPr>
          <w:rFonts w:ascii="Arial" w:hAnsi="Arial" w:cs="Arial"/>
          <w:szCs w:val="22"/>
        </w:rPr>
        <w:t>A copy of the sheet “Instructions to Bidders for Preparing Technical Offer” duly stamped and signed by the bidder.</w:t>
      </w:r>
    </w:p>
    <w:p w:rsidR="00721ED5" w:rsidRPr="00DD217B" w:rsidRDefault="00721ED5" w:rsidP="00BA02DF">
      <w:pPr>
        <w:pStyle w:val="BlockText"/>
        <w:numPr>
          <w:ilvl w:val="0"/>
          <w:numId w:val="6"/>
        </w:numPr>
        <w:tabs>
          <w:tab w:val="clear" w:pos="2265"/>
          <w:tab w:val="left" w:pos="-540"/>
          <w:tab w:val="left" w:pos="720"/>
          <w:tab w:val="num" w:pos="1350"/>
        </w:tabs>
        <w:overflowPunct/>
        <w:autoSpaceDE/>
        <w:autoSpaceDN/>
        <w:adjustRightInd/>
        <w:spacing w:line="360" w:lineRule="auto"/>
        <w:ind w:left="1350" w:right="659" w:hanging="630"/>
        <w:jc w:val="both"/>
        <w:textAlignment w:val="auto"/>
        <w:rPr>
          <w:rFonts w:ascii="Arial" w:hAnsi="Arial" w:cs="Arial"/>
          <w:szCs w:val="22"/>
        </w:rPr>
      </w:pPr>
      <w:r w:rsidRPr="00DD217B">
        <w:rPr>
          <w:rFonts w:ascii="Arial" w:hAnsi="Arial" w:cs="Arial"/>
          <w:szCs w:val="22"/>
        </w:rPr>
        <w:t xml:space="preserve">A copy of sheet “List </w:t>
      </w:r>
      <w:r w:rsidR="00EC5ECE" w:rsidRPr="00DD217B">
        <w:rPr>
          <w:rFonts w:ascii="Arial" w:hAnsi="Arial" w:cs="Arial"/>
          <w:szCs w:val="22"/>
        </w:rPr>
        <w:t>of</w:t>
      </w:r>
      <w:r w:rsidRPr="00DD217B">
        <w:rPr>
          <w:rFonts w:ascii="Arial" w:hAnsi="Arial" w:cs="Arial"/>
          <w:szCs w:val="22"/>
        </w:rPr>
        <w:t xml:space="preserve"> Contents” duly stamped and signed by the bidder.</w:t>
      </w:r>
    </w:p>
    <w:p w:rsidR="00721ED5" w:rsidRPr="00D24CA8" w:rsidRDefault="00721ED5" w:rsidP="00D24CA8">
      <w:pPr>
        <w:pStyle w:val="BlockText"/>
        <w:numPr>
          <w:ilvl w:val="0"/>
          <w:numId w:val="6"/>
        </w:numPr>
        <w:tabs>
          <w:tab w:val="clear" w:pos="2265"/>
          <w:tab w:val="left" w:pos="-540"/>
          <w:tab w:val="left" w:pos="720"/>
          <w:tab w:val="num" w:pos="1350"/>
        </w:tabs>
        <w:overflowPunct/>
        <w:autoSpaceDE/>
        <w:autoSpaceDN/>
        <w:adjustRightInd/>
        <w:spacing w:line="360" w:lineRule="auto"/>
        <w:ind w:left="1350" w:right="659" w:hanging="630"/>
        <w:jc w:val="both"/>
        <w:textAlignment w:val="auto"/>
        <w:rPr>
          <w:rFonts w:ascii="Arial" w:hAnsi="Arial" w:cs="Arial"/>
          <w:szCs w:val="22"/>
        </w:rPr>
      </w:pPr>
      <w:r w:rsidRPr="00D24CA8">
        <w:rPr>
          <w:rFonts w:ascii="Arial" w:hAnsi="Arial" w:cs="Arial"/>
          <w:szCs w:val="22"/>
        </w:rPr>
        <w:t xml:space="preserve">   Technical deviation / clarification, if any</w:t>
      </w:r>
    </w:p>
    <w:p w:rsidR="00721ED5" w:rsidRPr="00A77304" w:rsidRDefault="006A2CA2" w:rsidP="00A77304">
      <w:pPr>
        <w:pStyle w:val="BodyTextIndent3"/>
        <w:ind w:right="-32"/>
        <w:rPr>
          <w:szCs w:val="22"/>
          <w:lang w:val="en-GB"/>
        </w:rPr>
      </w:pPr>
      <w:r>
        <w:rPr>
          <w:szCs w:val="22"/>
          <w:lang w:val="en-GB"/>
        </w:rPr>
        <w:t xml:space="preserve">     </w:t>
      </w:r>
      <w:r w:rsidR="00721ED5" w:rsidRPr="00A77304">
        <w:rPr>
          <w:szCs w:val="22"/>
          <w:lang w:val="en-GB"/>
        </w:rPr>
        <w:t xml:space="preserve">No other information/ document (other than those mentioned above) shall be </w:t>
      </w:r>
      <w:r>
        <w:rPr>
          <w:szCs w:val="22"/>
          <w:lang w:val="en-GB"/>
        </w:rPr>
        <w:t xml:space="preserve">furnished by </w:t>
      </w:r>
      <w:r w:rsidR="00721ED5" w:rsidRPr="00A77304">
        <w:rPr>
          <w:szCs w:val="22"/>
          <w:lang w:val="en-GB"/>
        </w:rPr>
        <w:t>the bidder along with the technical offer, unless specificallymentioned elsewhere in specification. If so furnished, same shall not be considered by BHEL.</w:t>
      </w:r>
    </w:p>
    <w:p w:rsidR="00721ED5" w:rsidRPr="001E3862" w:rsidRDefault="00721ED5" w:rsidP="00A77304">
      <w:pPr>
        <w:tabs>
          <w:tab w:val="left" w:pos="720"/>
        </w:tabs>
        <w:spacing w:line="360" w:lineRule="auto"/>
        <w:ind w:left="720" w:right="-439" w:hanging="720"/>
        <w:jc w:val="both"/>
        <w:rPr>
          <w:rFonts w:ascii="Arial" w:hAnsi="Arial" w:cs="Arial"/>
          <w:sz w:val="22"/>
          <w:szCs w:val="22"/>
        </w:rPr>
      </w:pPr>
    </w:p>
    <w:p w:rsidR="00721ED5" w:rsidRPr="008E1D14" w:rsidRDefault="006A2CA2" w:rsidP="00A77304">
      <w:pPr>
        <w:pStyle w:val="Heading2"/>
        <w:rPr>
          <w:rFonts w:ascii="Arial" w:hAnsi="Arial" w:cs="Arial"/>
          <w:sz w:val="22"/>
          <w:szCs w:val="22"/>
        </w:rPr>
      </w:pPr>
      <w:bookmarkStart w:id="9" w:name="_Toc251771559"/>
      <w:r>
        <w:rPr>
          <w:rFonts w:ascii="Arial" w:hAnsi="Arial" w:cs="Arial"/>
          <w:sz w:val="22"/>
          <w:szCs w:val="22"/>
        </w:rPr>
        <w:t xml:space="preserve">     </w:t>
      </w:r>
      <w:r w:rsidR="009304AA" w:rsidRPr="008E1D14">
        <w:rPr>
          <w:rFonts w:ascii="Arial" w:hAnsi="Arial" w:cs="Arial"/>
          <w:sz w:val="22"/>
          <w:szCs w:val="22"/>
        </w:rPr>
        <w:t>7</w:t>
      </w:r>
      <w:r w:rsidR="001E3862" w:rsidRPr="008E1D14">
        <w:rPr>
          <w:rFonts w:ascii="Arial" w:hAnsi="Arial" w:cs="Arial"/>
          <w:sz w:val="22"/>
          <w:szCs w:val="22"/>
        </w:rPr>
        <w:t>.2</w:t>
      </w:r>
      <w:r w:rsidR="008D281E" w:rsidRPr="008E1D14">
        <w:rPr>
          <w:rFonts w:ascii="Arial" w:hAnsi="Arial" w:cs="Arial"/>
          <w:sz w:val="22"/>
          <w:szCs w:val="22"/>
        </w:rPr>
        <w:tab/>
      </w:r>
      <w:r w:rsidR="001E3862" w:rsidRPr="008E1D14">
        <w:rPr>
          <w:rFonts w:ascii="Arial" w:hAnsi="Arial" w:cs="Arial"/>
          <w:sz w:val="22"/>
          <w:szCs w:val="22"/>
        </w:rPr>
        <w:tab/>
      </w:r>
      <w:r w:rsidR="00721ED5" w:rsidRPr="008E1D14">
        <w:rPr>
          <w:rFonts w:ascii="Arial" w:hAnsi="Arial" w:cs="Arial"/>
          <w:sz w:val="22"/>
          <w:szCs w:val="22"/>
        </w:rPr>
        <w:t xml:space="preserve">Drawings/Documents </w:t>
      </w:r>
      <w:r w:rsidR="00CA7A1A">
        <w:rPr>
          <w:rFonts w:ascii="Arial" w:hAnsi="Arial" w:cs="Arial"/>
          <w:sz w:val="22"/>
          <w:szCs w:val="22"/>
        </w:rPr>
        <w:t>to</w:t>
      </w:r>
      <w:r w:rsidR="00721ED5" w:rsidRPr="008E1D14">
        <w:rPr>
          <w:rFonts w:ascii="Arial" w:hAnsi="Arial" w:cs="Arial"/>
          <w:sz w:val="22"/>
          <w:szCs w:val="22"/>
        </w:rPr>
        <w:t xml:space="preserve"> Be Submitted After Award </w:t>
      </w:r>
      <w:r w:rsidR="00C53BD2">
        <w:rPr>
          <w:rFonts w:ascii="Arial" w:hAnsi="Arial" w:cs="Arial"/>
          <w:sz w:val="22"/>
          <w:szCs w:val="22"/>
        </w:rPr>
        <w:t>o</w:t>
      </w:r>
      <w:r w:rsidR="00721ED5" w:rsidRPr="008E1D14">
        <w:rPr>
          <w:rFonts w:ascii="Arial" w:hAnsi="Arial" w:cs="Arial"/>
          <w:sz w:val="22"/>
          <w:szCs w:val="22"/>
        </w:rPr>
        <w:t>f Contract</w:t>
      </w:r>
      <w:bookmarkEnd w:id="9"/>
    </w:p>
    <w:p w:rsidR="001E3862" w:rsidRPr="0022512C" w:rsidRDefault="0022512C" w:rsidP="00A77304">
      <w:pPr>
        <w:pStyle w:val="BodyText2"/>
        <w:tabs>
          <w:tab w:val="left" w:pos="360"/>
        </w:tabs>
        <w:ind w:left="0" w:right="-439" w:firstLine="0"/>
        <w:jc w:val="both"/>
        <w:rPr>
          <w:rFonts w:ascii="Arial" w:hAnsi="Arial" w:cs="Arial"/>
          <w:bCs/>
          <w:szCs w:val="22"/>
        </w:rPr>
      </w:pPr>
      <w:r w:rsidRPr="0022512C">
        <w:rPr>
          <w:rFonts w:ascii="Arial" w:hAnsi="Arial" w:cs="Arial"/>
          <w:szCs w:val="22"/>
        </w:rPr>
        <w:t xml:space="preserve">No. </w:t>
      </w:r>
      <w:r>
        <w:rPr>
          <w:rFonts w:ascii="Arial" w:hAnsi="Arial" w:cs="Arial"/>
          <w:szCs w:val="22"/>
        </w:rPr>
        <w:t>o</w:t>
      </w:r>
      <w:r w:rsidRPr="0022512C">
        <w:rPr>
          <w:rFonts w:ascii="Arial" w:hAnsi="Arial" w:cs="Arial"/>
          <w:szCs w:val="22"/>
        </w:rPr>
        <w:t xml:space="preserve">f </w:t>
      </w:r>
      <w:r w:rsidR="00721ED5" w:rsidRPr="0022512C">
        <w:rPr>
          <w:rFonts w:ascii="Arial" w:hAnsi="Arial" w:cs="Arial"/>
          <w:szCs w:val="22"/>
        </w:rPr>
        <w:t xml:space="preserve">Drawings/documents to be submitted after award of contract shall be as </w:t>
      </w:r>
      <w:r w:rsidR="00721ED5" w:rsidRPr="0022512C">
        <w:rPr>
          <w:rFonts w:ascii="Arial" w:hAnsi="Arial" w:cs="Arial"/>
          <w:bCs/>
          <w:szCs w:val="22"/>
        </w:rPr>
        <w:t xml:space="preserve">per </w:t>
      </w:r>
    </w:p>
    <w:p w:rsidR="00721ED5" w:rsidRPr="00F0488A" w:rsidRDefault="001E3862" w:rsidP="00A77304">
      <w:pPr>
        <w:pStyle w:val="BodyText2"/>
        <w:tabs>
          <w:tab w:val="left" w:pos="360"/>
        </w:tabs>
        <w:ind w:left="0" w:right="-439" w:firstLine="0"/>
        <w:jc w:val="both"/>
        <w:rPr>
          <w:rFonts w:ascii="Arial" w:hAnsi="Arial" w:cs="Arial"/>
          <w:bCs/>
          <w:szCs w:val="22"/>
        </w:rPr>
      </w:pPr>
      <w:r w:rsidRPr="0022512C">
        <w:rPr>
          <w:rFonts w:ascii="Arial" w:hAnsi="Arial" w:cs="Arial"/>
          <w:bCs/>
          <w:szCs w:val="22"/>
        </w:rPr>
        <w:tab/>
      </w:r>
      <w:r w:rsidR="00BF2A99">
        <w:rPr>
          <w:rFonts w:ascii="Arial" w:hAnsi="Arial" w:cs="Arial"/>
          <w:bCs/>
          <w:szCs w:val="22"/>
        </w:rPr>
        <w:t>Drawing Distribution schedule in Annexure-K</w:t>
      </w:r>
      <w:r w:rsidR="00721ED5" w:rsidRPr="0022512C">
        <w:rPr>
          <w:rFonts w:ascii="Arial" w:hAnsi="Arial" w:cs="Arial"/>
          <w:bCs/>
          <w:szCs w:val="22"/>
        </w:rPr>
        <w:t>.</w:t>
      </w:r>
    </w:p>
    <w:p w:rsidR="00721ED5" w:rsidRPr="008B6E47" w:rsidRDefault="00721ED5" w:rsidP="00A77304">
      <w:pPr>
        <w:pStyle w:val="BodyText2"/>
        <w:tabs>
          <w:tab w:val="left" w:pos="360"/>
          <w:tab w:val="left" w:pos="720"/>
        </w:tabs>
        <w:ind w:left="0" w:right="-439" w:firstLine="0"/>
        <w:jc w:val="both"/>
        <w:rPr>
          <w:rFonts w:ascii="Arial" w:hAnsi="Arial" w:cs="Arial"/>
          <w:sz w:val="16"/>
          <w:szCs w:val="16"/>
        </w:rPr>
      </w:pPr>
    </w:p>
    <w:p w:rsidR="00721ED5" w:rsidRPr="00A34F36" w:rsidRDefault="009304AA" w:rsidP="00A77304">
      <w:pPr>
        <w:pStyle w:val="Heading2"/>
        <w:ind w:left="284"/>
      </w:pPr>
      <w:bookmarkStart w:id="10" w:name="_Toc251771560"/>
      <w:r w:rsidRPr="008E1D14">
        <w:rPr>
          <w:rFonts w:ascii="Arial" w:hAnsi="Arial" w:cs="Arial"/>
          <w:sz w:val="22"/>
          <w:szCs w:val="22"/>
        </w:rPr>
        <w:t>7.3</w:t>
      </w:r>
      <w:r w:rsidR="008E1D14">
        <w:rPr>
          <w:rFonts w:ascii="Arial" w:hAnsi="Arial" w:cs="Arial"/>
          <w:sz w:val="22"/>
          <w:szCs w:val="22"/>
        </w:rPr>
        <w:tab/>
      </w:r>
      <w:r w:rsidR="008E1D14">
        <w:rPr>
          <w:rFonts w:ascii="Arial" w:hAnsi="Arial" w:cs="Arial"/>
          <w:sz w:val="22"/>
          <w:szCs w:val="22"/>
        </w:rPr>
        <w:tab/>
      </w:r>
      <w:r w:rsidR="00721ED5" w:rsidRPr="008E1D14">
        <w:rPr>
          <w:rFonts w:ascii="Arial" w:hAnsi="Arial" w:cs="Arial"/>
          <w:sz w:val="22"/>
          <w:szCs w:val="22"/>
        </w:rPr>
        <w:t>O&amp;M MANUAL</w:t>
      </w:r>
      <w:r w:rsidR="00721ED5" w:rsidRPr="00A34F36">
        <w:t>:</w:t>
      </w:r>
      <w:bookmarkEnd w:id="10"/>
    </w:p>
    <w:p w:rsidR="00721ED5" w:rsidRPr="00DD217B" w:rsidRDefault="006A2CA2" w:rsidP="006A2CA2">
      <w:pPr>
        <w:pStyle w:val="BodyText3"/>
        <w:widowControl/>
        <w:spacing w:after="0" w:line="360" w:lineRule="auto"/>
        <w:ind w:right="29"/>
        <w:jc w:val="both"/>
        <w:rPr>
          <w:rFonts w:ascii="Arial" w:hAnsi="Arial" w:cs="Arial"/>
          <w:sz w:val="22"/>
          <w:szCs w:val="22"/>
        </w:rPr>
      </w:pPr>
      <w:r>
        <w:rPr>
          <w:rFonts w:ascii="Arial" w:hAnsi="Arial" w:cs="Arial"/>
          <w:sz w:val="22"/>
          <w:szCs w:val="22"/>
        </w:rPr>
        <w:t xml:space="preserve">                                 </w:t>
      </w:r>
      <w:r w:rsidR="00721ED5" w:rsidRPr="00DD217B">
        <w:rPr>
          <w:rFonts w:ascii="Arial" w:hAnsi="Arial" w:cs="Arial"/>
          <w:sz w:val="22"/>
          <w:szCs w:val="22"/>
        </w:rPr>
        <w:t xml:space="preserve">O&amp;M manual for installation, operation and maintenance shall be furnished </w:t>
      </w:r>
      <w:r>
        <w:rPr>
          <w:rFonts w:ascii="Arial" w:hAnsi="Arial" w:cs="Arial"/>
          <w:sz w:val="22"/>
          <w:szCs w:val="22"/>
        </w:rPr>
        <w:t xml:space="preserve">        </w:t>
      </w:r>
      <w:r w:rsidR="00721ED5" w:rsidRPr="00DD217B">
        <w:rPr>
          <w:rFonts w:ascii="Arial" w:hAnsi="Arial" w:cs="Arial"/>
          <w:sz w:val="22"/>
          <w:szCs w:val="22"/>
        </w:rPr>
        <w:t>before dispatch of the equipment. Draft O&amp;M manual shall be submitted for purchaser’s approval within two weeks of inspection. Manual shall contain minimum following details:</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Description of the equipment</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 xml:space="preserve">Salient construction features </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Packing details</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Instructions to be followed on receipt at site for storage</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Erection procedure &amp; checks</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Tests to be conducted at site</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Commissioning procedure</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Maintenance instructions</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List of spares</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Approved GA drawing</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Approved Data Sheets</w:t>
      </w:r>
    </w:p>
    <w:p w:rsidR="00721ED5" w:rsidRPr="00DD217B" w:rsidRDefault="00721ED5" w:rsidP="008C3915">
      <w:pPr>
        <w:pStyle w:val="Footer"/>
        <w:widowControl/>
        <w:numPr>
          <w:ilvl w:val="0"/>
          <w:numId w:val="7"/>
        </w:numPr>
        <w:tabs>
          <w:tab w:val="clear" w:pos="4153"/>
          <w:tab w:val="clear" w:pos="8306"/>
        </w:tabs>
        <w:spacing w:line="360" w:lineRule="auto"/>
        <w:ind w:left="1418" w:right="-439" w:hanging="709"/>
        <w:jc w:val="both"/>
        <w:rPr>
          <w:rFonts w:ascii="Arial" w:hAnsi="Arial" w:cs="Arial"/>
          <w:sz w:val="22"/>
          <w:szCs w:val="22"/>
        </w:rPr>
      </w:pPr>
      <w:r w:rsidRPr="00DD217B">
        <w:rPr>
          <w:rFonts w:ascii="Arial" w:hAnsi="Arial" w:cs="Arial"/>
          <w:sz w:val="22"/>
          <w:szCs w:val="22"/>
        </w:rPr>
        <w:t>Technical leaflets of all important components</w:t>
      </w:r>
    </w:p>
    <w:p w:rsidR="00721ED5" w:rsidRPr="00DD217B" w:rsidRDefault="00721ED5" w:rsidP="00A77304">
      <w:pPr>
        <w:spacing w:line="360" w:lineRule="auto"/>
        <w:ind w:left="720" w:right="-439"/>
        <w:jc w:val="both"/>
        <w:rPr>
          <w:rFonts w:ascii="Arial" w:hAnsi="Arial" w:cs="Arial"/>
          <w:sz w:val="22"/>
          <w:szCs w:val="22"/>
        </w:rPr>
      </w:pPr>
    </w:p>
    <w:p w:rsidR="00721ED5" w:rsidRDefault="009304AA" w:rsidP="008C3915">
      <w:pPr>
        <w:pStyle w:val="Symbol"/>
        <w:tabs>
          <w:tab w:val="clear" w:pos="720"/>
        </w:tabs>
        <w:spacing w:line="360" w:lineRule="auto"/>
        <w:ind w:left="1418" w:right="29" w:hanging="992"/>
        <w:rPr>
          <w:sz w:val="22"/>
          <w:szCs w:val="22"/>
        </w:rPr>
      </w:pPr>
      <w:bookmarkStart w:id="11" w:name="_Toc6318815"/>
      <w:r>
        <w:rPr>
          <w:sz w:val="22"/>
          <w:szCs w:val="22"/>
        </w:rPr>
        <w:t>7.4</w:t>
      </w:r>
      <w:r w:rsidR="008C3915">
        <w:rPr>
          <w:sz w:val="22"/>
          <w:szCs w:val="22"/>
        </w:rPr>
        <w:tab/>
      </w:r>
      <w:r w:rsidR="00721ED5" w:rsidRPr="00DD217B">
        <w:rPr>
          <w:sz w:val="22"/>
          <w:szCs w:val="22"/>
        </w:rPr>
        <w:t>For all technical tables and diagrams, calculation results, drawings, test data and</w:t>
      </w:r>
      <w:r w:rsidR="00721BE8" w:rsidRPr="00DD217B">
        <w:rPr>
          <w:sz w:val="22"/>
          <w:szCs w:val="22"/>
        </w:rPr>
        <w:t>Scales</w:t>
      </w:r>
      <w:r w:rsidR="00721ED5" w:rsidRPr="00DD217B">
        <w:rPr>
          <w:sz w:val="22"/>
          <w:szCs w:val="22"/>
        </w:rPr>
        <w:t xml:space="preserve"> adopted in the design the standard international unit system (SI) as per International Standardization Organization (ISO) shall be uniformly employed.</w:t>
      </w:r>
    </w:p>
    <w:p w:rsidR="000D346F" w:rsidRPr="00DD217B" w:rsidRDefault="000D346F" w:rsidP="000D346F">
      <w:pPr>
        <w:pStyle w:val="Symbol"/>
        <w:tabs>
          <w:tab w:val="clear" w:pos="720"/>
        </w:tabs>
        <w:spacing w:line="360" w:lineRule="auto"/>
        <w:ind w:left="1418" w:right="29" w:hanging="709"/>
        <w:jc w:val="left"/>
        <w:rPr>
          <w:sz w:val="22"/>
          <w:szCs w:val="22"/>
        </w:rPr>
      </w:pPr>
    </w:p>
    <w:p w:rsidR="009304AA" w:rsidRDefault="00721ED5" w:rsidP="008C3915">
      <w:pPr>
        <w:pStyle w:val="Symbol"/>
        <w:numPr>
          <w:ilvl w:val="1"/>
          <w:numId w:val="17"/>
        </w:numPr>
        <w:tabs>
          <w:tab w:val="clear" w:pos="720"/>
        </w:tabs>
        <w:spacing w:line="360" w:lineRule="auto"/>
        <w:ind w:left="1418" w:right="29" w:hanging="992"/>
        <w:rPr>
          <w:sz w:val="22"/>
          <w:szCs w:val="22"/>
        </w:rPr>
      </w:pPr>
      <w:r w:rsidRPr="00DD217B">
        <w:rPr>
          <w:sz w:val="22"/>
          <w:szCs w:val="22"/>
        </w:rPr>
        <w:t>All engineering documents and drawings shall be of</w:t>
      </w:r>
      <w:r w:rsidR="00A34F36">
        <w:rPr>
          <w:sz w:val="22"/>
          <w:szCs w:val="22"/>
        </w:rPr>
        <w:t xml:space="preserve"> international “A” series sizes </w:t>
      </w:r>
    </w:p>
    <w:p w:rsidR="00721ED5" w:rsidRDefault="00721ED5" w:rsidP="00A77304">
      <w:pPr>
        <w:pStyle w:val="Symbol"/>
        <w:spacing w:line="360" w:lineRule="auto"/>
        <w:ind w:left="1080" w:right="29" w:firstLine="0"/>
        <w:rPr>
          <w:sz w:val="22"/>
          <w:szCs w:val="22"/>
        </w:rPr>
      </w:pPr>
      <w:r w:rsidRPr="00DD217B">
        <w:rPr>
          <w:sz w:val="22"/>
          <w:szCs w:val="22"/>
        </w:rPr>
        <w:t xml:space="preserve">that is of A0, A1, A2, A3 &amp; A4. </w:t>
      </w:r>
      <w:bookmarkEnd w:id="11"/>
    </w:p>
    <w:p w:rsidR="00CA7A1A" w:rsidRPr="00DD217B" w:rsidRDefault="00CA7A1A" w:rsidP="00A77304">
      <w:pPr>
        <w:pStyle w:val="Symbol"/>
        <w:spacing w:line="360" w:lineRule="auto"/>
        <w:ind w:left="1080" w:right="29" w:firstLine="0"/>
        <w:rPr>
          <w:sz w:val="22"/>
          <w:szCs w:val="22"/>
        </w:rPr>
      </w:pPr>
    </w:p>
    <w:p w:rsidR="00CD2F62" w:rsidRDefault="00CD2F62" w:rsidP="00A77304">
      <w:pPr>
        <w:pStyle w:val="Subhead2"/>
        <w:spacing w:line="360" w:lineRule="auto"/>
        <w:ind w:left="1541" w:right="119" w:hanging="900"/>
        <w:jc w:val="both"/>
        <w:rPr>
          <w:rFonts w:cs="Arial"/>
          <w:bCs/>
          <w:sz w:val="22"/>
        </w:rPr>
      </w:pPr>
    </w:p>
    <w:p w:rsidR="00CD2F62" w:rsidRDefault="00637B8C" w:rsidP="000B4485">
      <w:pPr>
        <w:pStyle w:val="Heading1"/>
      </w:pPr>
      <w:bookmarkStart w:id="12" w:name="_Toc251771561"/>
      <w:r>
        <w:t>8</w:t>
      </w:r>
      <w:r w:rsidR="00CD2F62" w:rsidRPr="007545ED">
        <w:t>.0</w:t>
      </w:r>
      <w:r w:rsidR="00CD2F62">
        <w:tab/>
        <w:t>DELIVERY (As per commercial terms and conditions)</w:t>
      </w:r>
      <w:bookmarkEnd w:id="12"/>
    </w:p>
    <w:p w:rsidR="00CD2F62" w:rsidRDefault="00E95F46" w:rsidP="00A77304">
      <w:pPr>
        <w:pStyle w:val="Subhead2"/>
        <w:tabs>
          <w:tab w:val="left" w:pos="2475"/>
        </w:tabs>
        <w:spacing w:line="360" w:lineRule="auto"/>
        <w:ind w:right="119"/>
        <w:jc w:val="both"/>
        <w:rPr>
          <w:rFonts w:cs="Arial"/>
          <w:b w:val="0"/>
          <w:sz w:val="22"/>
        </w:rPr>
      </w:pPr>
      <w:r>
        <w:rPr>
          <w:rFonts w:cs="Arial"/>
          <w:b w:val="0"/>
          <w:sz w:val="22"/>
        </w:rPr>
        <w:tab/>
      </w:r>
    </w:p>
    <w:p w:rsidR="00CD2F62" w:rsidRDefault="00637B8C" w:rsidP="000B4485">
      <w:pPr>
        <w:pStyle w:val="Heading1"/>
      </w:pPr>
      <w:bookmarkStart w:id="13" w:name="_Toc251771562"/>
      <w:r w:rsidRPr="00E95F46">
        <w:t>9</w:t>
      </w:r>
      <w:r w:rsidR="00CD2F62" w:rsidRPr="00E95F46">
        <w:t>.0</w:t>
      </w:r>
      <w:r w:rsidR="00CD2F62" w:rsidRPr="00E95F46">
        <w:tab/>
        <w:t>Data sheet-C</w:t>
      </w:r>
      <w:r w:rsidR="00CD2F62">
        <w:t xml:space="preserve"> shall be duly filled up and shall be furnished after award of contract by successful bidders.</w:t>
      </w:r>
      <w:bookmarkEnd w:id="13"/>
    </w:p>
    <w:p w:rsidR="00CD2F62" w:rsidRPr="007545ED" w:rsidRDefault="00CD2F62" w:rsidP="00A77304">
      <w:pPr>
        <w:pStyle w:val="Subhead2"/>
        <w:spacing w:line="360" w:lineRule="auto"/>
        <w:ind w:left="1541" w:right="119" w:hanging="900"/>
        <w:jc w:val="both"/>
        <w:rPr>
          <w:rFonts w:cs="Arial"/>
          <w:bCs/>
          <w:sz w:val="22"/>
        </w:rPr>
      </w:pPr>
    </w:p>
    <w:p w:rsidR="00CD2F62" w:rsidRDefault="00CD2F62" w:rsidP="000B4485">
      <w:pPr>
        <w:pStyle w:val="Heading1"/>
      </w:pPr>
      <w:bookmarkStart w:id="14" w:name="_Toc251771563"/>
      <w:r w:rsidRPr="007545ED">
        <w:t>1</w:t>
      </w:r>
      <w:r w:rsidR="00637B8C">
        <w:t>0</w:t>
      </w:r>
      <w:r w:rsidRPr="007545ED">
        <w:t>.0</w:t>
      </w:r>
      <w:r>
        <w:tab/>
        <w:t>CABLING DATA</w:t>
      </w:r>
      <w:bookmarkEnd w:id="14"/>
      <w:r>
        <w:tab/>
      </w:r>
    </w:p>
    <w:p w:rsidR="00CD2F62" w:rsidRDefault="00CD2F62" w:rsidP="00A77304">
      <w:pPr>
        <w:pStyle w:val="Subhead2"/>
        <w:spacing w:line="360" w:lineRule="auto"/>
        <w:ind w:left="1541" w:right="119" w:hanging="900"/>
        <w:jc w:val="both"/>
        <w:rPr>
          <w:rFonts w:cs="Arial"/>
          <w:bCs/>
          <w:sz w:val="22"/>
        </w:rPr>
      </w:pPr>
    </w:p>
    <w:p w:rsidR="00CD2F62" w:rsidRDefault="00CD2F62" w:rsidP="008E1D14">
      <w:pPr>
        <w:pStyle w:val="Subhead2"/>
        <w:tabs>
          <w:tab w:val="left" w:pos="9090"/>
        </w:tabs>
        <w:spacing w:line="360" w:lineRule="auto"/>
        <w:ind w:left="1418" w:right="119" w:hanging="900"/>
        <w:jc w:val="both"/>
        <w:rPr>
          <w:rFonts w:cs="Arial"/>
          <w:b w:val="0"/>
          <w:sz w:val="22"/>
        </w:rPr>
      </w:pPr>
      <w:r>
        <w:rPr>
          <w:rFonts w:cs="Arial"/>
          <w:b w:val="0"/>
          <w:sz w:val="22"/>
        </w:rPr>
        <w:tab/>
      </w:r>
      <w:r w:rsidRPr="00F54F91">
        <w:rPr>
          <w:rFonts w:cs="Arial"/>
          <w:bCs/>
          <w:sz w:val="22"/>
        </w:rPr>
        <w:t>The power and control cable sizes shall be given separately</w:t>
      </w:r>
      <w:r>
        <w:rPr>
          <w:rFonts w:cs="Arial"/>
          <w:b w:val="0"/>
          <w:sz w:val="22"/>
        </w:rPr>
        <w:t>.The power &amp; control cable data will be used by the bidder to estimate the requirements of cable lugs and glands. Based on this data, the bidder shall resolve the constraints imposed by cabling layout inside the cable chamber/alley on panel design, module positions termination etc.</w:t>
      </w:r>
      <w:r w:rsidR="00FC3B6F">
        <w:rPr>
          <w:rFonts w:cs="Arial"/>
          <w:b w:val="0"/>
          <w:sz w:val="22"/>
        </w:rPr>
        <w:t xml:space="preserve"> F</w:t>
      </w:r>
      <w:r w:rsidR="005C5692">
        <w:rPr>
          <w:rFonts w:cs="Arial"/>
          <w:b w:val="0"/>
          <w:sz w:val="22"/>
        </w:rPr>
        <w:t>or power cables</w:t>
      </w:r>
      <w:r w:rsidR="00F31DC9">
        <w:rPr>
          <w:rFonts w:cs="Arial"/>
          <w:b w:val="0"/>
          <w:sz w:val="22"/>
        </w:rPr>
        <w:t>, preliminary</w:t>
      </w:r>
      <w:r w:rsidR="005C5692">
        <w:rPr>
          <w:rFonts w:cs="Arial"/>
          <w:b w:val="0"/>
          <w:sz w:val="22"/>
        </w:rPr>
        <w:t xml:space="preserve"> cable sizes have been indicated under Annexure-II attached.  </w:t>
      </w:r>
    </w:p>
    <w:p w:rsidR="00FA200E" w:rsidRDefault="00FA200E" w:rsidP="00A77304">
      <w:pPr>
        <w:pStyle w:val="Subhead2"/>
        <w:tabs>
          <w:tab w:val="left" w:pos="9090"/>
        </w:tabs>
        <w:spacing w:line="360" w:lineRule="auto"/>
        <w:ind w:left="1541" w:right="119" w:hanging="900"/>
        <w:jc w:val="both"/>
        <w:rPr>
          <w:rFonts w:cs="Arial"/>
          <w:b w:val="0"/>
          <w:sz w:val="22"/>
        </w:rPr>
      </w:pPr>
    </w:p>
    <w:p w:rsidR="00CD2F62" w:rsidRDefault="00E95F46" w:rsidP="000B4485">
      <w:pPr>
        <w:pStyle w:val="Heading1"/>
      </w:pPr>
      <w:bookmarkStart w:id="15" w:name="_Toc251771564"/>
      <w:r>
        <w:t>11.0</w:t>
      </w:r>
      <w:r>
        <w:tab/>
      </w:r>
      <w:r w:rsidR="00CD2F62">
        <w:t>SPECIFIC TECHNICAL REQUIREMENTS</w:t>
      </w:r>
      <w:bookmarkEnd w:id="15"/>
    </w:p>
    <w:p w:rsidR="00CD2F62" w:rsidRDefault="00CD2F62" w:rsidP="00A77304">
      <w:pPr>
        <w:pStyle w:val="Subhead2"/>
        <w:spacing w:line="360" w:lineRule="auto"/>
        <w:ind w:right="119"/>
        <w:jc w:val="both"/>
        <w:rPr>
          <w:rFonts w:cs="Arial"/>
          <w:b w:val="0"/>
          <w:sz w:val="22"/>
        </w:rPr>
      </w:pPr>
    </w:p>
    <w:p w:rsidR="00347197" w:rsidRPr="00CC1E2C" w:rsidRDefault="004131DF" w:rsidP="00CC1E2C">
      <w:pPr>
        <w:widowControl/>
        <w:autoSpaceDE w:val="0"/>
        <w:autoSpaceDN w:val="0"/>
        <w:adjustRightInd w:val="0"/>
        <w:ind w:left="1418" w:hanging="709"/>
        <w:jc w:val="both"/>
        <w:rPr>
          <w:rFonts w:ascii="Arial" w:hAnsi="Arial" w:cs="Arial"/>
          <w:sz w:val="22"/>
        </w:rPr>
      </w:pPr>
      <w:r>
        <w:rPr>
          <w:rFonts w:ascii="Arial" w:hAnsi="Arial" w:cs="Arial"/>
          <w:bCs/>
        </w:rPr>
        <w:t>11</w:t>
      </w:r>
      <w:r w:rsidR="00CD2F62" w:rsidRPr="00347197">
        <w:rPr>
          <w:rFonts w:ascii="Arial" w:hAnsi="Arial" w:cs="Arial"/>
          <w:bCs/>
        </w:rPr>
        <w:t>.1</w:t>
      </w:r>
      <w:r w:rsidR="00CD2F62" w:rsidRPr="00347197">
        <w:rPr>
          <w:rFonts w:ascii="Arial" w:hAnsi="Arial" w:cs="Arial"/>
        </w:rPr>
        <w:tab/>
      </w:r>
      <w:r w:rsidR="00347197" w:rsidRPr="00CC1E2C">
        <w:rPr>
          <w:rFonts w:ascii="Arial" w:hAnsi="Arial" w:cs="Arial"/>
          <w:sz w:val="22"/>
        </w:rPr>
        <w:tab/>
        <w:t>The switchgear and its components shall be designed for design ambient temperature of 50º C. Project site data is indicated in Section-B. Switchgear shall be designed for natural air-cooling. No forced cooling is acceptable.</w:t>
      </w:r>
    </w:p>
    <w:p w:rsidR="004E2E0E" w:rsidRPr="00CC1E2C" w:rsidRDefault="004E2E0E" w:rsidP="00CC1E2C">
      <w:pPr>
        <w:widowControl/>
        <w:autoSpaceDE w:val="0"/>
        <w:autoSpaceDN w:val="0"/>
        <w:adjustRightInd w:val="0"/>
        <w:ind w:left="1418" w:hanging="709"/>
        <w:jc w:val="both"/>
        <w:rPr>
          <w:rFonts w:ascii="Arial" w:hAnsi="Arial" w:cs="Arial"/>
          <w:sz w:val="22"/>
        </w:rPr>
      </w:pPr>
    </w:p>
    <w:p w:rsidR="00B2302C" w:rsidRPr="00CB4C97" w:rsidRDefault="004131DF" w:rsidP="00CC1E2C">
      <w:pPr>
        <w:widowControl/>
        <w:autoSpaceDE w:val="0"/>
        <w:autoSpaceDN w:val="0"/>
        <w:adjustRightInd w:val="0"/>
        <w:ind w:left="1418" w:hanging="709"/>
        <w:jc w:val="both"/>
        <w:rPr>
          <w:rFonts w:ascii="Arial" w:hAnsi="Arial" w:cs="Arial"/>
          <w:sz w:val="22"/>
        </w:rPr>
      </w:pPr>
      <w:r w:rsidRPr="00CC1E2C">
        <w:rPr>
          <w:rFonts w:ascii="Arial" w:hAnsi="Arial" w:cs="Arial"/>
          <w:sz w:val="22"/>
        </w:rPr>
        <w:t>11</w:t>
      </w:r>
      <w:r w:rsidR="00E309E2" w:rsidRPr="00CC1E2C">
        <w:rPr>
          <w:rFonts w:ascii="Arial" w:hAnsi="Arial" w:cs="Arial"/>
          <w:sz w:val="22"/>
        </w:rPr>
        <w:t>.2</w:t>
      </w:r>
      <w:r w:rsidR="00E309E2" w:rsidRPr="00CC1E2C">
        <w:rPr>
          <w:rFonts w:ascii="Arial" w:hAnsi="Arial" w:cs="Arial"/>
          <w:sz w:val="22"/>
        </w:rPr>
        <w:tab/>
      </w:r>
      <w:r w:rsidR="00B11792" w:rsidRPr="00CC1E2C">
        <w:rPr>
          <w:rFonts w:ascii="Arial" w:hAnsi="Arial" w:cs="Arial"/>
          <w:sz w:val="22"/>
        </w:rPr>
        <w:t>Incomers, bus-</w:t>
      </w:r>
      <w:r w:rsidR="00F44010" w:rsidRPr="00CC1E2C">
        <w:rPr>
          <w:rFonts w:ascii="Arial" w:hAnsi="Arial" w:cs="Arial"/>
          <w:sz w:val="22"/>
        </w:rPr>
        <w:t>coupler</w:t>
      </w:r>
      <w:r w:rsidR="00B11792" w:rsidRPr="00CC1E2C">
        <w:rPr>
          <w:rFonts w:ascii="Arial" w:hAnsi="Arial" w:cs="Arial"/>
          <w:sz w:val="22"/>
        </w:rPr>
        <w:t xml:space="preserve"> and all outgoing feeders of</w:t>
      </w:r>
      <w:r w:rsidR="003C21C0">
        <w:rPr>
          <w:rFonts w:ascii="Arial" w:hAnsi="Arial" w:cs="Arial"/>
          <w:sz w:val="22"/>
        </w:rPr>
        <w:t xml:space="preserve"> </w:t>
      </w:r>
      <w:r w:rsidR="00B11792" w:rsidRPr="00CC1E2C">
        <w:rPr>
          <w:rFonts w:ascii="Arial" w:hAnsi="Arial" w:cs="Arial"/>
          <w:sz w:val="22"/>
        </w:rPr>
        <w:t>PCC</w:t>
      </w:r>
      <w:r w:rsidR="00AA35D6" w:rsidRPr="00CC1E2C">
        <w:rPr>
          <w:rFonts w:ascii="Arial" w:hAnsi="Arial" w:cs="Arial"/>
          <w:sz w:val="22"/>
        </w:rPr>
        <w:t>s</w:t>
      </w:r>
      <w:r w:rsidR="00F44010" w:rsidRPr="00CC1E2C">
        <w:rPr>
          <w:rFonts w:ascii="Arial" w:hAnsi="Arial" w:cs="Arial"/>
          <w:sz w:val="22"/>
        </w:rPr>
        <w:t>/PMCCs/MCCs/DBs having current rating greater than 400A</w:t>
      </w:r>
      <w:r w:rsidR="00B2302C" w:rsidRPr="00CC1E2C">
        <w:rPr>
          <w:rFonts w:ascii="Arial" w:hAnsi="Arial" w:cs="Arial"/>
          <w:sz w:val="22"/>
        </w:rPr>
        <w:t>shall be breaker controlled.</w:t>
      </w:r>
      <w:r w:rsidR="000847CF" w:rsidRPr="00CC1E2C">
        <w:rPr>
          <w:rFonts w:ascii="Arial" w:hAnsi="Arial" w:cs="Arial"/>
          <w:sz w:val="22"/>
        </w:rPr>
        <w:t>MCC/</w:t>
      </w:r>
      <w:r w:rsidR="00B2302C" w:rsidRPr="00CC1E2C">
        <w:rPr>
          <w:rFonts w:ascii="Arial" w:hAnsi="Arial" w:cs="Arial"/>
          <w:sz w:val="22"/>
        </w:rPr>
        <w:t>Distribution boards up to 400A r</w:t>
      </w:r>
      <w:r w:rsidR="00C12631" w:rsidRPr="00CC1E2C">
        <w:rPr>
          <w:rFonts w:ascii="Arial" w:hAnsi="Arial" w:cs="Arial"/>
          <w:sz w:val="22"/>
        </w:rPr>
        <w:t>at</w:t>
      </w:r>
      <w:r w:rsidR="00005B9E" w:rsidRPr="00CC1E2C">
        <w:rPr>
          <w:rFonts w:ascii="Arial" w:hAnsi="Arial" w:cs="Arial"/>
          <w:sz w:val="22"/>
        </w:rPr>
        <w:t>ing shall have Incomers</w:t>
      </w:r>
      <w:r w:rsidR="000847CF" w:rsidRPr="00CC1E2C">
        <w:rPr>
          <w:rFonts w:ascii="Arial" w:hAnsi="Arial" w:cs="Arial"/>
          <w:sz w:val="22"/>
        </w:rPr>
        <w:t>&amp; Bus coupler</w:t>
      </w:r>
      <w:r w:rsidR="00005B9E" w:rsidRPr="00CC1E2C">
        <w:rPr>
          <w:rFonts w:ascii="Arial" w:hAnsi="Arial" w:cs="Arial"/>
          <w:sz w:val="22"/>
        </w:rPr>
        <w:t xml:space="preserve"> with </w:t>
      </w:r>
      <w:r w:rsidR="004258BE" w:rsidRPr="00CC1E2C">
        <w:rPr>
          <w:rFonts w:ascii="Arial" w:hAnsi="Arial" w:cs="Arial"/>
          <w:sz w:val="22"/>
        </w:rPr>
        <w:t xml:space="preserve">Motorized </w:t>
      </w:r>
      <w:r w:rsidR="00005B9E" w:rsidRPr="00CC1E2C">
        <w:rPr>
          <w:rFonts w:ascii="Arial" w:hAnsi="Arial" w:cs="Arial"/>
          <w:sz w:val="22"/>
        </w:rPr>
        <w:t>MCCBs</w:t>
      </w:r>
      <w:r w:rsidR="00B2302C" w:rsidRPr="00CC1E2C">
        <w:rPr>
          <w:rFonts w:ascii="Arial" w:hAnsi="Arial" w:cs="Arial"/>
          <w:sz w:val="22"/>
        </w:rPr>
        <w:t>.</w:t>
      </w:r>
    </w:p>
    <w:p w:rsidR="000D346F" w:rsidRDefault="000D346F" w:rsidP="000D346F">
      <w:pPr>
        <w:widowControl/>
        <w:autoSpaceDE w:val="0"/>
        <w:autoSpaceDN w:val="0"/>
        <w:adjustRightInd w:val="0"/>
        <w:ind w:left="1418" w:hanging="709"/>
        <w:jc w:val="both"/>
        <w:rPr>
          <w:rFonts w:ascii="Arial" w:hAnsi="Arial" w:cs="Arial"/>
        </w:rPr>
      </w:pPr>
    </w:p>
    <w:p w:rsidR="00A02FB5" w:rsidRPr="00474FC7" w:rsidRDefault="00C12631" w:rsidP="00A02FB5">
      <w:pPr>
        <w:pStyle w:val="Subhead2"/>
        <w:numPr>
          <w:ilvl w:val="1"/>
          <w:numId w:val="33"/>
        </w:numPr>
        <w:tabs>
          <w:tab w:val="clear" w:pos="1008"/>
          <w:tab w:val="num" w:pos="1350"/>
        </w:tabs>
        <w:ind w:left="1350" w:right="119" w:hanging="720"/>
        <w:jc w:val="both"/>
        <w:rPr>
          <w:rFonts w:cs="Arial"/>
          <w:b w:val="0"/>
          <w:bCs/>
          <w:sz w:val="22"/>
        </w:rPr>
      </w:pPr>
      <w:r w:rsidRPr="00A02FB5">
        <w:rPr>
          <w:b w:val="0"/>
          <w:bCs/>
          <w:sz w:val="22"/>
        </w:rPr>
        <w:t>M</w:t>
      </w:r>
      <w:r w:rsidR="00530925" w:rsidRPr="00A02FB5">
        <w:rPr>
          <w:b w:val="0"/>
          <w:bCs/>
          <w:sz w:val="22"/>
        </w:rPr>
        <w:t xml:space="preserve">otors rated </w:t>
      </w:r>
      <w:r w:rsidR="00363F88">
        <w:rPr>
          <w:b w:val="0"/>
          <w:bCs/>
          <w:sz w:val="22"/>
        </w:rPr>
        <w:t>from</w:t>
      </w:r>
      <w:r w:rsidR="00CC1E2C">
        <w:rPr>
          <w:b w:val="0"/>
          <w:bCs/>
          <w:sz w:val="22"/>
        </w:rPr>
        <w:t xml:space="preserve"> 90</w:t>
      </w:r>
      <w:r w:rsidR="00A02FB5" w:rsidRPr="00A02FB5">
        <w:rPr>
          <w:b w:val="0"/>
          <w:bCs/>
          <w:sz w:val="22"/>
        </w:rPr>
        <w:t xml:space="preserve"> KW up to and including 20</w:t>
      </w:r>
      <w:r w:rsidR="00530925" w:rsidRPr="00A02FB5">
        <w:rPr>
          <w:b w:val="0"/>
          <w:bCs/>
          <w:sz w:val="22"/>
        </w:rPr>
        <w:t>0 KW</w:t>
      </w:r>
      <w:r w:rsidR="00761661" w:rsidRPr="00A02FB5">
        <w:rPr>
          <w:b w:val="0"/>
          <w:bCs/>
          <w:sz w:val="22"/>
        </w:rPr>
        <w:t xml:space="preserve"> shall be</w:t>
      </w:r>
      <w:r w:rsidRPr="00A02FB5">
        <w:rPr>
          <w:b w:val="0"/>
          <w:bCs/>
          <w:sz w:val="22"/>
        </w:rPr>
        <w:t xml:space="preserve"> ACB controlled </w:t>
      </w:r>
      <w:r w:rsidR="00A02FB5" w:rsidRPr="00474FC7">
        <w:rPr>
          <w:b w:val="0"/>
          <w:bCs/>
          <w:sz w:val="22"/>
        </w:rPr>
        <w:t>and protected by comprehensive numerical motor protection relay having communication facility.</w:t>
      </w:r>
    </w:p>
    <w:p w:rsidR="000D346F" w:rsidRDefault="000D346F" w:rsidP="00A02FB5">
      <w:pPr>
        <w:widowControl/>
        <w:autoSpaceDE w:val="0"/>
        <w:autoSpaceDN w:val="0"/>
        <w:adjustRightInd w:val="0"/>
        <w:spacing w:line="276" w:lineRule="auto"/>
        <w:ind w:left="1418" w:hanging="709"/>
        <w:jc w:val="both"/>
        <w:rPr>
          <w:rFonts w:ascii="Arial" w:hAnsi="Arial" w:cs="Arial"/>
        </w:rPr>
      </w:pPr>
    </w:p>
    <w:p w:rsidR="00B81BD7" w:rsidRDefault="000D346F" w:rsidP="000D346F">
      <w:pPr>
        <w:widowControl/>
        <w:autoSpaceDE w:val="0"/>
        <w:autoSpaceDN w:val="0"/>
        <w:adjustRightInd w:val="0"/>
        <w:ind w:left="1418" w:hanging="709"/>
        <w:jc w:val="both"/>
        <w:rPr>
          <w:rFonts w:ascii="Arial" w:hAnsi="Arial" w:cs="Arial"/>
          <w:szCs w:val="22"/>
        </w:rPr>
      </w:pPr>
      <w:r>
        <w:rPr>
          <w:rFonts w:ascii="Arial" w:hAnsi="Arial" w:cs="Arial"/>
        </w:rPr>
        <w:t>11.4</w:t>
      </w:r>
      <w:r w:rsidR="00B81BD7">
        <w:rPr>
          <w:rFonts w:ascii="Arial" w:hAnsi="Arial" w:cs="Arial"/>
        </w:rPr>
        <w:tab/>
      </w:r>
      <w:r w:rsidR="00B81BD7" w:rsidRPr="00EB5F24">
        <w:rPr>
          <w:rFonts w:ascii="Arial" w:hAnsi="Arial" w:cs="Arial"/>
          <w:sz w:val="22"/>
        </w:rPr>
        <w:t>Specified Technical Parameters for equipment are covered in ‘Data Sheet-A’ enclosed</w:t>
      </w:r>
      <w:r w:rsidR="00B81BD7">
        <w:rPr>
          <w:rFonts w:ascii="Arial" w:hAnsi="Arial" w:cs="Arial"/>
          <w:szCs w:val="22"/>
        </w:rPr>
        <w:t xml:space="preserve">. </w:t>
      </w:r>
    </w:p>
    <w:p w:rsidR="000D346F" w:rsidRDefault="000D346F" w:rsidP="000D346F">
      <w:pPr>
        <w:widowControl/>
        <w:autoSpaceDE w:val="0"/>
        <w:autoSpaceDN w:val="0"/>
        <w:adjustRightInd w:val="0"/>
        <w:ind w:left="1418" w:hanging="709"/>
        <w:jc w:val="both"/>
        <w:rPr>
          <w:rFonts w:ascii="Arial" w:hAnsi="Arial" w:cs="Arial"/>
          <w:szCs w:val="22"/>
        </w:rPr>
      </w:pPr>
    </w:p>
    <w:p w:rsidR="0083794F" w:rsidRPr="00A02FB5" w:rsidRDefault="000D346F" w:rsidP="000D346F">
      <w:pPr>
        <w:pStyle w:val="BodyText"/>
        <w:widowControl/>
        <w:ind w:left="1418" w:right="209" w:hanging="709"/>
        <w:rPr>
          <w:rFonts w:ascii="Arial" w:hAnsi="Arial" w:cs="Arial"/>
          <w:szCs w:val="22"/>
          <w:highlight w:val="yellow"/>
          <w:lang w:val="en-US"/>
        </w:rPr>
      </w:pPr>
      <w:r>
        <w:rPr>
          <w:rFonts w:ascii="Arial" w:hAnsi="Arial" w:cs="Arial"/>
          <w:szCs w:val="22"/>
        </w:rPr>
        <w:t>11.5</w:t>
      </w:r>
      <w:r w:rsidR="0083794F">
        <w:rPr>
          <w:rFonts w:ascii="Arial" w:hAnsi="Arial" w:cs="Arial"/>
          <w:szCs w:val="22"/>
        </w:rPr>
        <w:tab/>
      </w:r>
      <w:r w:rsidR="0083794F" w:rsidRPr="00660D6C">
        <w:rPr>
          <w:rFonts w:ascii="Arial" w:hAnsi="Arial" w:cs="Arial"/>
          <w:szCs w:val="22"/>
        </w:rPr>
        <w:t>A</w:t>
      </w:r>
      <w:r w:rsidRPr="00660D6C">
        <w:rPr>
          <w:rFonts w:ascii="Arial" w:hAnsi="Arial" w:cs="Arial"/>
          <w:szCs w:val="22"/>
        </w:rPr>
        <w:t>C</w:t>
      </w:r>
      <w:r w:rsidR="0083794F" w:rsidRPr="00660D6C">
        <w:rPr>
          <w:rFonts w:ascii="Arial" w:hAnsi="Arial" w:cs="Arial"/>
          <w:szCs w:val="22"/>
        </w:rPr>
        <w:t xml:space="preserve"> distribution </w:t>
      </w:r>
      <w:r w:rsidR="00AA35D6" w:rsidRPr="00660D6C">
        <w:rPr>
          <w:rFonts w:ascii="Arial" w:hAnsi="Arial" w:cs="Arial"/>
          <w:szCs w:val="22"/>
        </w:rPr>
        <w:t>panels</w:t>
      </w:r>
      <w:r w:rsidR="00761661" w:rsidRPr="00660D6C">
        <w:rPr>
          <w:rFonts w:ascii="Arial" w:hAnsi="Arial" w:cs="Arial"/>
          <w:szCs w:val="22"/>
        </w:rPr>
        <w:t xml:space="preserve"> (wall mounted type)</w:t>
      </w:r>
      <w:r w:rsidR="0083794F" w:rsidRPr="00660D6C">
        <w:rPr>
          <w:rFonts w:ascii="Arial" w:hAnsi="Arial" w:cs="Arial"/>
          <w:szCs w:val="22"/>
        </w:rPr>
        <w:t xml:space="preserve"> shall have </w:t>
      </w:r>
      <w:r w:rsidR="00660D6C" w:rsidRPr="00660D6C">
        <w:rPr>
          <w:rFonts w:ascii="Arial" w:hAnsi="Arial" w:cs="Arial"/>
          <w:szCs w:val="22"/>
        </w:rPr>
        <w:t xml:space="preserve">MCCB </w:t>
      </w:r>
      <w:r w:rsidR="0083794F" w:rsidRPr="00660D6C">
        <w:rPr>
          <w:rFonts w:ascii="Arial" w:hAnsi="Arial" w:cs="Arial"/>
          <w:szCs w:val="22"/>
        </w:rPr>
        <w:t>units as incomer. AC distribution boards shall be of t</w:t>
      </w:r>
      <w:r w:rsidR="00761661" w:rsidRPr="00660D6C">
        <w:rPr>
          <w:rFonts w:ascii="Arial" w:hAnsi="Arial" w:cs="Arial"/>
          <w:szCs w:val="22"/>
        </w:rPr>
        <w:t xml:space="preserve">wo types- one with 415V </w:t>
      </w:r>
      <w:r w:rsidR="00010E12" w:rsidRPr="00660D6C">
        <w:rPr>
          <w:rFonts w:ascii="Arial" w:hAnsi="Arial" w:cs="Arial"/>
          <w:szCs w:val="22"/>
        </w:rPr>
        <w:t>and</w:t>
      </w:r>
      <w:r w:rsidR="00761661" w:rsidRPr="00660D6C">
        <w:rPr>
          <w:rFonts w:ascii="Arial" w:hAnsi="Arial" w:cs="Arial"/>
          <w:szCs w:val="22"/>
        </w:rPr>
        <w:t xml:space="preserve"> the other with 240V </w:t>
      </w:r>
      <w:r w:rsidR="00010E12" w:rsidRPr="00660D6C">
        <w:rPr>
          <w:rFonts w:ascii="Arial" w:hAnsi="Arial" w:cs="Arial"/>
          <w:szCs w:val="22"/>
        </w:rPr>
        <w:t xml:space="preserve">outgoing feeders. </w:t>
      </w:r>
    </w:p>
    <w:p w:rsidR="008D281E" w:rsidRPr="00CB4C97" w:rsidRDefault="004131DF" w:rsidP="00C12631">
      <w:pPr>
        <w:pStyle w:val="BodyText"/>
        <w:widowControl/>
        <w:ind w:left="1418" w:right="209" w:hanging="709"/>
        <w:rPr>
          <w:rFonts w:ascii="Arial" w:hAnsi="Arial" w:cs="Arial"/>
          <w:bCs/>
        </w:rPr>
      </w:pPr>
      <w:r w:rsidRPr="00CA137B">
        <w:rPr>
          <w:rFonts w:ascii="Arial" w:hAnsi="Arial"/>
          <w:bCs/>
          <w:lang w:val="en-US"/>
        </w:rPr>
        <w:t>11</w:t>
      </w:r>
      <w:r w:rsidR="000D346F" w:rsidRPr="00CA137B">
        <w:rPr>
          <w:rFonts w:ascii="Arial" w:hAnsi="Arial"/>
          <w:bCs/>
          <w:lang w:val="en-US"/>
        </w:rPr>
        <w:t>.6</w:t>
      </w:r>
      <w:r w:rsidR="00C12631" w:rsidRPr="00CA137B">
        <w:rPr>
          <w:rFonts w:ascii="Arial" w:hAnsi="Arial"/>
          <w:bCs/>
          <w:lang w:val="en-US"/>
        </w:rPr>
        <w:tab/>
      </w:r>
      <w:r w:rsidR="00CD2F62" w:rsidRPr="00CA137B">
        <w:rPr>
          <w:rFonts w:ascii="Arial" w:hAnsi="Arial"/>
          <w:bCs/>
          <w:lang w:val="en-US"/>
        </w:rPr>
        <w:t>Incomers, bus couplers, outgoing feeders for each b</w:t>
      </w:r>
      <w:r w:rsidR="006E0AB9" w:rsidRPr="00CA137B">
        <w:rPr>
          <w:rFonts w:ascii="Arial" w:hAnsi="Arial"/>
          <w:bCs/>
          <w:lang w:val="en-US"/>
        </w:rPr>
        <w:t xml:space="preserve">oard shall be as per board wise </w:t>
      </w:r>
      <w:r w:rsidR="00CD2F62" w:rsidRPr="00CA137B">
        <w:rPr>
          <w:rFonts w:ascii="Arial" w:hAnsi="Arial"/>
          <w:bCs/>
          <w:lang w:val="en-US"/>
        </w:rPr>
        <w:t xml:space="preserve">BOM enclosed.All </w:t>
      </w:r>
      <w:r w:rsidR="006E0AB9" w:rsidRPr="00CA137B">
        <w:rPr>
          <w:rFonts w:ascii="Arial" w:hAnsi="Arial"/>
          <w:bCs/>
          <w:lang w:val="en-US"/>
        </w:rPr>
        <w:t>PCCs</w:t>
      </w:r>
      <w:r w:rsidR="00CD2F62" w:rsidRPr="00CA137B">
        <w:rPr>
          <w:rFonts w:ascii="Arial" w:hAnsi="Arial"/>
          <w:bCs/>
          <w:lang w:val="en-US"/>
        </w:rPr>
        <w:t>/</w:t>
      </w:r>
      <w:r w:rsidR="006E0AB9" w:rsidRPr="00CA137B">
        <w:rPr>
          <w:rFonts w:ascii="Arial" w:hAnsi="Arial"/>
          <w:bCs/>
          <w:lang w:val="en-US"/>
        </w:rPr>
        <w:t>PMCCs</w:t>
      </w:r>
      <w:r w:rsidR="00CD2F62" w:rsidRPr="00CA137B">
        <w:rPr>
          <w:rFonts w:ascii="Arial" w:hAnsi="Arial"/>
          <w:bCs/>
          <w:lang w:val="en-US"/>
        </w:rPr>
        <w:t xml:space="preserve"> shall have at least </w:t>
      </w:r>
      <w:r w:rsidR="00F47F1B" w:rsidRPr="00CA137B">
        <w:rPr>
          <w:rFonts w:ascii="Arial" w:hAnsi="Arial"/>
          <w:bCs/>
          <w:lang w:val="en-US"/>
        </w:rPr>
        <w:t xml:space="preserve">one no. Feeder of each rating &amp; type </w:t>
      </w:r>
      <w:r w:rsidR="006E0AB9" w:rsidRPr="00CA137B">
        <w:rPr>
          <w:rFonts w:ascii="Arial" w:hAnsi="Arial"/>
          <w:bCs/>
          <w:lang w:val="en-US"/>
        </w:rPr>
        <w:t>as spares.</w:t>
      </w:r>
      <w:r w:rsidR="00660D6C" w:rsidRPr="00CA137B">
        <w:rPr>
          <w:rFonts w:ascii="Arial" w:hAnsi="Arial"/>
          <w:bCs/>
          <w:lang w:val="en-US"/>
        </w:rPr>
        <w:t xml:space="preserve"> For breaker feeder, </w:t>
      </w:r>
      <w:r w:rsidR="00CB2BE3" w:rsidRPr="00CA137B">
        <w:rPr>
          <w:rFonts w:ascii="Arial" w:hAnsi="Arial"/>
          <w:bCs/>
          <w:lang w:val="en-US"/>
        </w:rPr>
        <w:t>at least</w:t>
      </w:r>
      <w:r w:rsidR="00660D6C" w:rsidRPr="00CA137B">
        <w:rPr>
          <w:rFonts w:ascii="Arial" w:hAnsi="Arial"/>
          <w:bCs/>
          <w:lang w:val="en-US"/>
        </w:rPr>
        <w:t xml:space="preserve"> one of each type of highest rating on each bus section. </w:t>
      </w:r>
      <w:r w:rsidR="00526020" w:rsidRPr="00CA137B">
        <w:rPr>
          <w:rFonts w:ascii="Arial" w:hAnsi="Arial"/>
          <w:bCs/>
          <w:lang w:val="en-US"/>
        </w:rPr>
        <w:t>All the MCCs/DBs shall have a</w:t>
      </w:r>
      <w:r w:rsidR="00CB4C97" w:rsidRPr="00CA137B">
        <w:rPr>
          <w:rFonts w:ascii="Arial" w:hAnsi="Arial"/>
          <w:bCs/>
          <w:lang w:val="en-US"/>
        </w:rPr>
        <w:t>t least 20% of feeder</w:t>
      </w:r>
      <w:r w:rsidR="00526020" w:rsidRPr="00CA137B">
        <w:rPr>
          <w:rFonts w:ascii="Arial" w:hAnsi="Arial"/>
          <w:bCs/>
          <w:lang w:val="en-US"/>
        </w:rPr>
        <w:t>/motor</w:t>
      </w:r>
      <w:r w:rsidR="00CB4C97" w:rsidRPr="00CA137B">
        <w:rPr>
          <w:rFonts w:ascii="Arial" w:hAnsi="Arial"/>
          <w:bCs/>
          <w:lang w:val="en-US"/>
        </w:rPr>
        <w:t xml:space="preserve"> modules of each </w:t>
      </w:r>
      <w:r w:rsidR="00660D6C" w:rsidRPr="00CA137B">
        <w:rPr>
          <w:rFonts w:ascii="Arial" w:hAnsi="Arial"/>
          <w:bCs/>
          <w:lang w:val="en-US"/>
        </w:rPr>
        <w:t>type &amp; rating subject to one in each section</w:t>
      </w:r>
      <w:r w:rsidR="002E7D16" w:rsidRPr="00CA137B">
        <w:rPr>
          <w:rFonts w:ascii="Arial" w:hAnsi="Arial"/>
          <w:bCs/>
          <w:lang w:val="en-US"/>
        </w:rPr>
        <w:t>.</w:t>
      </w:r>
      <w:r w:rsidR="00CB4C97" w:rsidRPr="00CA137B">
        <w:rPr>
          <w:rFonts w:ascii="Arial" w:hAnsi="Arial"/>
          <w:bCs/>
          <w:lang w:val="en-US"/>
        </w:rPr>
        <w:t xml:space="preserve"> Spare modules shall be completely wired up.</w:t>
      </w:r>
    </w:p>
    <w:p w:rsidR="00CD2F62" w:rsidRDefault="00CD2F62" w:rsidP="00C12631">
      <w:pPr>
        <w:pStyle w:val="Subhead2"/>
        <w:spacing w:line="360" w:lineRule="auto"/>
        <w:ind w:left="1418" w:right="119" w:hanging="912"/>
        <w:jc w:val="both"/>
        <w:rPr>
          <w:rFonts w:cs="Arial"/>
          <w:b w:val="0"/>
          <w:bCs/>
          <w:sz w:val="22"/>
        </w:rPr>
      </w:pPr>
      <w:r>
        <w:rPr>
          <w:sz w:val="22"/>
        </w:rPr>
        <w:tab/>
      </w:r>
      <w:r>
        <w:rPr>
          <w:b w:val="0"/>
          <w:bCs/>
          <w:sz w:val="22"/>
        </w:rPr>
        <w:t>Above requirement have been taken care in the BOM enclosed in Annexure-A. However, during detailed engineering stage same is to be takencare by the vendor based on the final Load Data.</w:t>
      </w:r>
      <w:r>
        <w:rPr>
          <w:rFonts w:cs="Arial"/>
          <w:b w:val="0"/>
          <w:bCs/>
          <w:sz w:val="22"/>
        </w:rPr>
        <w:tab/>
      </w:r>
    </w:p>
    <w:p w:rsidR="00347197" w:rsidRDefault="00347197" w:rsidP="00A77304">
      <w:pPr>
        <w:pStyle w:val="Subhead2"/>
        <w:spacing w:line="360" w:lineRule="auto"/>
        <w:ind w:left="1368" w:right="119" w:hanging="720"/>
        <w:jc w:val="both"/>
        <w:rPr>
          <w:rFonts w:cs="Arial"/>
          <w:b w:val="0"/>
          <w:bCs/>
          <w:sz w:val="22"/>
        </w:rPr>
      </w:pPr>
    </w:p>
    <w:p w:rsidR="00CD2F62" w:rsidRPr="002E7D16" w:rsidRDefault="004131DF" w:rsidP="00C12631">
      <w:pPr>
        <w:pStyle w:val="BodyTextIndent2"/>
        <w:spacing w:line="360" w:lineRule="auto"/>
        <w:ind w:left="1418" w:right="119" w:hanging="709"/>
        <w:jc w:val="both"/>
        <w:rPr>
          <w:rFonts w:ascii="Arial" w:hAnsi="Arial"/>
          <w:bCs/>
          <w:sz w:val="22"/>
        </w:rPr>
      </w:pPr>
      <w:r>
        <w:rPr>
          <w:rFonts w:ascii="Arial" w:hAnsi="Arial" w:cs="Arial"/>
          <w:sz w:val="22"/>
        </w:rPr>
        <w:t>11</w:t>
      </w:r>
      <w:r w:rsidR="00CD2F62">
        <w:rPr>
          <w:rFonts w:ascii="Arial" w:hAnsi="Arial" w:cs="Arial"/>
          <w:sz w:val="22"/>
        </w:rPr>
        <w:t>.</w:t>
      </w:r>
      <w:r w:rsidR="00C50DA4">
        <w:rPr>
          <w:rFonts w:ascii="Arial" w:hAnsi="Arial" w:cs="Arial"/>
          <w:sz w:val="22"/>
        </w:rPr>
        <w:t>7</w:t>
      </w:r>
      <w:r w:rsidR="00CD2F62">
        <w:rPr>
          <w:rFonts w:cs="Arial"/>
          <w:b/>
          <w:bCs/>
          <w:sz w:val="22"/>
        </w:rPr>
        <w:tab/>
      </w:r>
      <w:r w:rsidR="00CD2F62">
        <w:rPr>
          <w:rFonts w:ascii="Arial" w:hAnsi="Arial"/>
          <w:bCs/>
          <w:sz w:val="22"/>
        </w:rPr>
        <w:t>Each s</w:t>
      </w:r>
      <w:r w:rsidR="00CA137B">
        <w:rPr>
          <w:rFonts w:ascii="Arial" w:hAnsi="Arial"/>
          <w:bCs/>
          <w:sz w:val="22"/>
        </w:rPr>
        <w:t>witchboard shall have 3-phase, 3</w:t>
      </w:r>
      <w:r w:rsidR="00CD2F62">
        <w:rPr>
          <w:rFonts w:ascii="Arial" w:hAnsi="Arial"/>
          <w:bCs/>
          <w:sz w:val="22"/>
        </w:rPr>
        <w:t xml:space="preserve">-wire system and one earth bus. </w:t>
      </w:r>
      <w:r w:rsidR="00C12631">
        <w:rPr>
          <w:rFonts w:ascii="Arial" w:hAnsi="Arial"/>
          <w:bCs/>
          <w:sz w:val="22"/>
        </w:rPr>
        <w:t>All</w:t>
      </w:r>
      <w:r w:rsidR="00CD2F62">
        <w:rPr>
          <w:rFonts w:ascii="Arial" w:hAnsi="Arial"/>
          <w:bCs/>
          <w:sz w:val="22"/>
        </w:rPr>
        <w:t xml:space="preserve"> switchgear</w:t>
      </w:r>
      <w:r w:rsidR="00C12631">
        <w:rPr>
          <w:rFonts w:ascii="Arial" w:hAnsi="Arial"/>
          <w:bCs/>
          <w:sz w:val="22"/>
        </w:rPr>
        <w:t>’s except DCDB’s</w:t>
      </w:r>
      <w:r w:rsidR="00CD2F62">
        <w:rPr>
          <w:rFonts w:ascii="Arial" w:hAnsi="Arial"/>
          <w:bCs/>
          <w:sz w:val="22"/>
        </w:rPr>
        <w:t xml:space="preserve"> shall be totally drawout type, floor mounted, single</w:t>
      </w:r>
      <w:r w:rsidR="005538B8">
        <w:rPr>
          <w:rFonts w:ascii="Arial" w:hAnsi="Arial"/>
          <w:bCs/>
          <w:sz w:val="22"/>
        </w:rPr>
        <w:t>/double</w:t>
      </w:r>
      <w:r w:rsidR="00CD2F62">
        <w:rPr>
          <w:rFonts w:ascii="Arial" w:hAnsi="Arial"/>
          <w:bCs/>
          <w:sz w:val="22"/>
        </w:rPr>
        <w:t xml:space="preserve"> front</w:t>
      </w:r>
      <w:r w:rsidR="00534A77">
        <w:rPr>
          <w:rFonts w:ascii="Arial" w:hAnsi="Arial"/>
          <w:bCs/>
          <w:sz w:val="22"/>
        </w:rPr>
        <w:t xml:space="preserve">, free standing design, single/double </w:t>
      </w:r>
      <w:r w:rsidR="00534A77" w:rsidRPr="00023E8A">
        <w:rPr>
          <w:rFonts w:ascii="Arial" w:hAnsi="Arial"/>
          <w:bCs/>
          <w:sz w:val="22"/>
        </w:rPr>
        <w:t>tier</w:t>
      </w:r>
      <w:r w:rsidR="00CD2F62">
        <w:rPr>
          <w:rFonts w:ascii="Arial" w:hAnsi="Arial"/>
          <w:bCs/>
          <w:sz w:val="22"/>
        </w:rPr>
        <w:t xml:space="preserve"> and of </w:t>
      </w:r>
      <w:r w:rsidR="00CD2F62" w:rsidRPr="006929EE">
        <w:rPr>
          <w:rFonts w:ascii="Arial" w:hAnsi="Arial"/>
          <w:bCs/>
          <w:sz w:val="22"/>
        </w:rPr>
        <w:t>modular design</w:t>
      </w:r>
      <w:r w:rsidR="002E7D16">
        <w:rPr>
          <w:rFonts w:ascii="Arial" w:hAnsi="Arial"/>
          <w:bCs/>
          <w:sz w:val="22"/>
        </w:rPr>
        <w:t>. D</w:t>
      </w:r>
      <w:r w:rsidR="0083794F">
        <w:rPr>
          <w:rFonts w:ascii="Arial" w:hAnsi="Arial"/>
          <w:bCs/>
          <w:sz w:val="22"/>
        </w:rPr>
        <w:t>CDB</w:t>
      </w:r>
      <w:r w:rsidR="002E7D16">
        <w:rPr>
          <w:rFonts w:ascii="Arial" w:hAnsi="Arial"/>
          <w:bCs/>
          <w:sz w:val="22"/>
        </w:rPr>
        <w:t xml:space="preserve"> shall be fixed type.</w:t>
      </w:r>
    </w:p>
    <w:p w:rsidR="00CD2F62" w:rsidRPr="002E7D16" w:rsidRDefault="00CD2F62" w:rsidP="00A77304">
      <w:pPr>
        <w:pStyle w:val="BodyTextIndent2"/>
        <w:spacing w:line="360" w:lineRule="auto"/>
        <w:ind w:left="1368" w:right="119" w:hanging="727"/>
        <w:jc w:val="both"/>
        <w:rPr>
          <w:rFonts w:ascii="Arial" w:hAnsi="Arial"/>
          <w:bCs/>
          <w:sz w:val="22"/>
        </w:rPr>
      </w:pPr>
    </w:p>
    <w:p w:rsidR="00CD2F62" w:rsidRDefault="00CD2F62" w:rsidP="00CB4C97">
      <w:pPr>
        <w:pStyle w:val="Subhead2"/>
        <w:numPr>
          <w:ilvl w:val="1"/>
          <w:numId w:val="18"/>
        </w:numPr>
        <w:spacing w:line="360" w:lineRule="auto"/>
        <w:ind w:left="1560" w:right="119" w:hanging="851"/>
        <w:jc w:val="both"/>
        <w:rPr>
          <w:b w:val="0"/>
          <w:bCs/>
          <w:sz w:val="22"/>
        </w:rPr>
      </w:pPr>
      <w:r w:rsidRPr="006929EE">
        <w:rPr>
          <w:b w:val="0"/>
          <w:bCs/>
          <w:sz w:val="22"/>
        </w:rPr>
        <w:t xml:space="preserve">Each switchgear shall </w:t>
      </w:r>
      <w:r w:rsidR="00530925">
        <w:rPr>
          <w:b w:val="0"/>
          <w:bCs/>
          <w:sz w:val="22"/>
        </w:rPr>
        <w:t>be provided with</w:t>
      </w:r>
      <w:r w:rsidRPr="006929EE">
        <w:rPr>
          <w:b w:val="0"/>
          <w:bCs/>
          <w:sz w:val="22"/>
        </w:rPr>
        <w:t>:</w:t>
      </w:r>
    </w:p>
    <w:p w:rsidR="00530925" w:rsidRPr="00F37229" w:rsidRDefault="00CD2F62" w:rsidP="00BA02DF">
      <w:pPr>
        <w:pStyle w:val="Subhead2"/>
        <w:numPr>
          <w:ilvl w:val="0"/>
          <w:numId w:val="3"/>
        </w:numPr>
        <w:spacing w:line="360" w:lineRule="auto"/>
        <w:ind w:right="119"/>
        <w:jc w:val="both"/>
        <w:rPr>
          <w:b w:val="0"/>
          <w:bCs/>
          <w:sz w:val="22"/>
        </w:rPr>
      </w:pPr>
      <w:r w:rsidRPr="00F37229">
        <w:rPr>
          <w:b w:val="0"/>
          <w:bCs/>
          <w:sz w:val="22"/>
        </w:rPr>
        <w:t>Bus PT module</w:t>
      </w:r>
      <w:r w:rsidR="001A7F59">
        <w:rPr>
          <w:b w:val="0"/>
          <w:bCs/>
          <w:sz w:val="22"/>
        </w:rPr>
        <w:t xml:space="preserve"> for each section</w:t>
      </w:r>
      <w:r w:rsidR="00ED7FE2">
        <w:rPr>
          <w:b w:val="0"/>
          <w:bCs/>
          <w:sz w:val="22"/>
        </w:rPr>
        <w:t>.</w:t>
      </w:r>
    </w:p>
    <w:p w:rsidR="00CD2F62" w:rsidRDefault="00A02FB5" w:rsidP="00BA02DF">
      <w:pPr>
        <w:pStyle w:val="Subhead2"/>
        <w:numPr>
          <w:ilvl w:val="0"/>
          <w:numId w:val="3"/>
        </w:numPr>
        <w:spacing w:line="360" w:lineRule="auto"/>
        <w:ind w:right="119"/>
        <w:jc w:val="both"/>
        <w:rPr>
          <w:b w:val="0"/>
          <w:bCs/>
          <w:sz w:val="22"/>
        </w:rPr>
      </w:pPr>
      <w:r>
        <w:rPr>
          <w:b w:val="0"/>
          <w:bCs/>
          <w:sz w:val="22"/>
        </w:rPr>
        <w:t>415/</w:t>
      </w:r>
      <w:r w:rsidR="00CD2F62" w:rsidRPr="00F37229">
        <w:rPr>
          <w:b w:val="0"/>
          <w:bCs/>
          <w:sz w:val="22"/>
        </w:rPr>
        <w:t>2</w:t>
      </w:r>
      <w:r w:rsidR="008D281E" w:rsidRPr="00F37229">
        <w:rPr>
          <w:b w:val="0"/>
          <w:bCs/>
          <w:sz w:val="22"/>
        </w:rPr>
        <w:t>4</w:t>
      </w:r>
      <w:r w:rsidR="00CD2F62" w:rsidRPr="00F37229">
        <w:rPr>
          <w:b w:val="0"/>
          <w:bCs/>
          <w:sz w:val="22"/>
        </w:rPr>
        <w:t xml:space="preserve">0V, 1 phase </w:t>
      </w:r>
      <w:r>
        <w:rPr>
          <w:b w:val="0"/>
          <w:bCs/>
          <w:sz w:val="22"/>
        </w:rPr>
        <w:t xml:space="preserve">panel </w:t>
      </w:r>
      <w:r w:rsidR="00CD2F62" w:rsidRPr="00F37229">
        <w:rPr>
          <w:b w:val="0"/>
          <w:bCs/>
          <w:sz w:val="22"/>
        </w:rPr>
        <w:t>space heating</w:t>
      </w:r>
      <w:r>
        <w:rPr>
          <w:b w:val="0"/>
          <w:bCs/>
          <w:sz w:val="22"/>
        </w:rPr>
        <w:t xml:space="preserve"> module</w:t>
      </w:r>
    </w:p>
    <w:p w:rsidR="00A02FB5" w:rsidRDefault="00A02FB5" w:rsidP="00A02FB5">
      <w:pPr>
        <w:pStyle w:val="Subhead2"/>
        <w:numPr>
          <w:ilvl w:val="0"/>
          <w:numId w:val="3"/>
        </w:numPr>
        <w:spacing w:line="360" w:lineRule="auto"/>
        <w:ind w:right="119"/>
        <w:jc w:val="both"/>
        <w:rPr>
          <w:b w:val="0"/>
          <w:bCs/>
          <w:sz w:val="22"/>
        </w:rPr>
      </w:pPr>
      <w:r>
        <w:rPr>
          <w:b w:val="0"/>
          <w:bCs/>
          <w:sz w:val="22"/>
        </w:rPr>
        <w:t>415/</w:t>
      </w:r>
      <w:r w:rsidRPr="00F37229">
        <w:rPr>
          <w:b w:val="0"/>
          <w:bCs/>
          <w:sz w:val="22"/>
        </w:rPr>
        <w:t xml:space="preserve">240V, 1 phase </w:t>
      </w:r>
      <w:r>
        <w:rPr>
          <w:b w:val="0"/>
          <w:bCs/>
          <w:sz w:val="22"/>
        </w:rPr>
        <w:t xml:space="preserve">motor </w:t>
      </w:r>
      <w:r w:rsidRPr="00F37229">
        <w:rPr>
          <w:b w:val="0"/>
          <w:bCs/>
          <w:sz w:val="22"/>
        </w:rPr>
        <w:t>space heating</w:t>
      </w:r>
      <w:r>
        <w:rPr>
          <w:b w:val="0"/>
          <w:bCs/>
          <w:sz w:val="22"/>
        </w:rPr>
        <w:t xml:space="preserve"> module</w:t>
      </w:r>
    </w:p>
    <w:p w:rsidR="00A02FB5" w:rsidRPr="00F37229" w:rsidRDefault="00A02FB5" w:rsidP="00BA02DF">
      <w:pPr>
        <w:pStyle w:val="Subhead2"/>
        <w:numPr>
          <w:ilvl w:val="0"/>
          <w:numId w:val="3"/>
        </w:numPr>
        <w:spacing w:line="360" w:lineRule="auto"/>
        <w:ind w:right="119"/>
        <w:jc w:val="both"/>
        <w:rPr>
          <w:b w:val="0"/>
          <w:bCs/>
          <w:sz w:val="22"/>
        </w:rPr>
      </w:pPr>
      <w:r>
        <w:rPr>
          <w:b w:val="0"/>
          <w:bCs/>
          <w:sz w:val="22"/>
        </w:rPr>
        <w:t>415/110V Transducer power Supply module</w:t>
      </w:r>
    </w:p>
    <w:p w:rsidR="00530925" w:rsidRDefault="00530925" w:rsidP="00BA02DF">
      <w:pPr>
        <w:pStyle w:val="Subhead2"/>
        <w:numPr>
          <w:ilvl w:val="0"/>
          <w:numId w:val="3"/>
        </w:numPr>
        <w:tabs>
          <w:tab w:val="left" w:pos="1350"/>
        </w:tabs>
        <w:spacing w:line="360" w:lineRule="auto"/>
        <w:ind w:right="119"/>
        <w:jc w:val="both"/>
        <w:rPr>
          <w:b w:val="0"/>
          <w:bCs/>
          <w:sz w:val="22"/>
        </w:rPr>
      </w:pPr>
      <w:r>
        <w:rPr>
          <w:b w:val="0"/>
          <w:bCs/>
          <w:sz w:val="22"/>
        </w:rPr>
        <w:t>DC supply alarm module</w:t>
      </w:r>
      <w:r w:rsidR="00ED7FE2">
        <w:rPr>
          <w:b w:val="0"/>
          <w:bCs/>
          <w:sz w:val="22"/>
        </w:rPr>
        <w:t>.</w:t>
      </w:r>
    </w:p>
    <w:p w:rsidR="00CB2BE3" w:rsidRPr="00CB2BE3" w:rsidRDefault="00530925" w:rsidP="00CB2BE3">
      <w:pPr>
        <w:pStyle w:val="Subhead2"/>
        <w:numPr>
          <w:ilvl w:val="0"/>
          <w:numId w:val="3"/>
        </w:numPr>
        <w:tabs>
          <w:tab w:val="left" w:pos="1350"/>
        </w:tabs>
        <w:spacing w:line="360" w:lineRule="auto"/>
        <w:ind w:right="119"/>
        <w:jc w:val="both"/>
        <w:rPr>
          <w:b w:val="0"/>
          <w:bCs/>
          <w:sz w:val="22"/>
        </w:rPr>
      </w:pPr>
      <w:r>
        <w:rPr>
          <w:b w:val="0"/>
          <w:bCs/>
          <w:sz w:val="22"/>
        </w:rPr>
        <w:t xml:space="preserve">Line VT module for each </w:t>
      </w:r>
      <w:r w:rsidR="00DD55FD">
        <w:rPr>
          <w:b w:val="0"/>
          <w:bCs/>
          <w:sz w:val="22"/>
        </w:rPr>
        <w:t>Incomer in</w:t>
      </w:r>
      <w:r w:rsidR="00ED7FE2">
        <w:rPr>
          <w:b w:val="0"/>
          <w:bCs/>
          <w:sz w:val="22"/>
        </w:rPr>
        <w:t xml:space="preserve"> PCC/PMCC </w:t>
      </w:r>
      <w:r>
        <w:rPr>
          <w:b w:val="0"/>
          <w:bCs/>
          <w:sz w:val="22"/>
        </w:rPr>
        <w:t xml:space="preserve">for synchronizing purpose. </w:t>
      </w:r>
    </w:p>
    <w:p w:rsidR="003E66A5" w:rsidRPr="00CD2974" w:rsidRDefault="003E66A5" w:rsidP="00A77304">
      <w:pPr>
        <w:pStyle w:val="Subhead2"/>
        <w:spacing w:line="360" w:lineRule="auto"/>
        <w:ind w:left="1350" w:right="119"/>
        <w:jc w:val="both"/>
        <w:rPr>
          <w:rFonts w:cs="Arial"/>
          <w:b w:val="0"/>
          <w:bCs/>
          <w:color w:val="FF0000"/>
          <w:sz w:val="22"/>
        </w:rPr>
      </w:pPr>
    </w:p>
    <w:p w:rsidR="00D75CF7" w:rsidRPr="00D75CF7" w:rsidRDefault="00D75CF7" w:rsidP="00D75CF7">
      <w:pPr>
        <w:pStyle w:val="Subhead2"/>
        <w:numPr>
          <w:ilvl w:val="1"/>
          <w:numId w:val="33"/>
        </w:numPr>
        <w:tabs>
          <w:tab w:val="clear" w:pos="1008"/>
          <w:tab w:val="num" w:pos="1350"/>
        </w:tabs>
        <w:spacing w:line="360" w:lineRule="auto"/>
        <w:ind w:left="1349" w:right="119" w:hanging="720"/>
        <w:jc w:val="both"/>
        <w:rPr>
          <w:rFonts w:cs="Arial"/>
          <w:b w:val="0"/>
          <w:sz w:val="22"/>
          <w:szCs w:val="22"/>
          <w:lang w:val="en-AU"/>
        </w:rPr>
      </w:pPr>
      <w:r w:rsidRPr="00D75CF7">
        <w:rPr>
          <w:rFonts w:cs="Arial"/>
          <w:b w:val="0"/>
          <w:sz w:val="22"/>
          <w:szCs w:val="22"/>
          <w:lang w:val="en-AU"/>
        </w:rPr>
        <w:t xml:space="preserve">For each switchgear, for breaker control arrangement for receiving 2 nos. 220V DC control supply shall be provided with auto changeover to either supply. Diode changeover with RC circuit shall be provided for receiving incoming supplies. Necessary voltage monitoring contactors (for remote alarm) and indication lamp shall be provided. The 220V DC supply arrangement shall be purchaser’s responsibility. </w:t>
      </w:r>
    </w:p>
    <w:p w:rsidR="00A02FB5" w:rsidRPr="00A215BF" w:rsidRDefault="00A02FB5" w:rsidP="00A02FB5">
      <w:pPr>
        <w:widowControl/>
        <w:spacing w:line="360" w:lineRule="auto"/>
        <w:ind w:left="1560" w:right="209"/>
        <w:jc w:val="both"/>
        <w:rPr>
          <w:rFonts w:ascii="Arial" w:hAnsi="Arial" w:cs="Arial"/>
          <w:sz w:val="22"/>
          <w:szCs w:val="22"/>
        </w:rPr>
      </w:pPr>
    </w:p>
    <w:p w:rsidR="003E66A5" w:rsidRPr="00E81D55" w:rsidRDefault="003E66A5" w:rsidP="00D75CF7">
      <w:pPr>
        <w:widowControl/>
        <w:numPr>
          <w:ilvl w:val="1"/>
          <w:numId w:val="18"/>
        </w:numPr>
        <w:spacing w:line="360" w:lineRule="auto"/>
        <w:ind w:left="1560" w:right="210" w:hanging="851"/>
        <w:jc w:val="both"/>
        <w:rPr>
          <w:rFonts w:ascii="Arial" w:hAnsi="Arial" w:cs="Arial"/>
          <w:sz w:val="22"/>
          <w:szCs w:val="22"/>
        </w:rPr>
      </w:pPr>
      <w:r w:rsidRPr="00E81D55">
        <w:rPr>
          <w:rFonts w:ascii="Arial" w:hAnsi="Arial" w:cs="Arial"/>
          <w:sz w:val="22"/>
          <w:szCs w:val="22"/>
        </w:rPr>
        <w:t xml:space="preserve">PMCC/MCC shall derive </w:t>
      </w:r>
      <w:r w:rsidR="00F778FB" w:rsidRPr="00E81D55">
        <w:rPr>
          <w:rFonts w:ascii="Arial" w:hAnsi="Arial" w:cs="Arial"/>
          <w:sz w:val="22"/>
          <w:szCs w:val="22"/>
        </w:rPr>
        <w:t>110</w:t>
      </w:r>
      <w:r w:rsidRPr="00E81D55">
        <w:rPr>
          <w:rFonts w:ascii="Arial" w:hAnsi="Arial" w:cs="Arial"/>
          <w:sz w:val="22"/>
          <w:szCs w:val="22"/>
        </w:rPr>
        <w:t>V AC control supply through 415/110V transformer.Two 100</w:t>
      </w:r>
      <w:r w:rsidR="005252B0" w:rsidRPr="00E81D55">
        <w:rPr>
          <w:rFonts w:ascii="Arial" w:hAnsi="Arial" w:cs="Arial"/>
          <w:sz w:val="22"/>
          <w:szCs w:val="22"/>
        </w:rPr>
        <w:t>% control</w:t>
      </w:r>
      <w:r w:rsidRPr="00E81D55">
        <w:rPr>
          <w:rFonts w:ascii="Arial" w:hAnsi="Arial" w:cs="Arial"/>
          <w:sz w:val="22"/>
          <w:szCs w:val="22"/>
        </w:rPr>
        <w:t xml:space="preserve"> supply transformers shall be provided. The auxiliary bus bars for the control power shall be segregated from the main bus bars and shall be monitored</w:t>
      </w:r>
      <w:r w:rsidR="00E875B5" w:rsidRPr="00E81D55">
        <w:rPr>
          <w:rFonts w:ascii="Arial" w:hAnsi="Arial" w:cs="Arial"/>
          <w:sz w:val="22"/>
          <w:szCs w:val="22"/>
        </w:rPr>
        <w:t>.</w:t>
      </w:r>
      <w:r w:rsidRPr="00E81D55">
        <w:rPr>
          <w:rFonts w:ascii="Arial" w:hAnsi="Arial" w:cs="Arial"/>
          <w:sz w:val="22"/>
          <w:szCs w:val="22"/>
        </w:rPr>
        <w:t xml:space="preserve"> Two selector switches shall be provided so that control power from either control transformer can be routed to control loads of other</w:t>
      </w:r>
      <w:r w:rsidR="00C12631" w:rsidRPr="00E81D55">
        <w:rPr>
          <w:rFonts w:ascii="Arial" w:hAnsi="Arial" w:cs="Arial"/>
          <w:sz w:val="22"/>
          <w:szCs w:val="22"/>
        </w:rPr>
        <w:t xml:space="preserve">. </w:t>
      </w:r>
      <w:r w:rsidR="00447965" w:rsidRPr="00E81D55">
        <w:rPr>
          <w:rFonts w:ascii="Arial" w:hAnsi="Arial" w:cs="Arial"/>
          <w:sz w:val="22"/>
          <w:szCs w:val="22"/>
        </w:rPr>
        <w:t xml:space="preserve">The control transformers shall be of insulation class `B’ or better. </w:t>
      </w:r>
      <w:r w:rsidRPr="00E81D55">
        <w:rPr>
          <w:rFonts w:ascii="Arial" w:hAnsi="Arial" w:cs="Arial"/>
          <w:sz w:val="22"/>
          <w:szCs w:val="22"/>
        </w:rPr>
        <w:t>The sizing of Control transformers shall be carried out by the Bidder considering the actual load of power contactors, auxiliary contactors, indicating lamps and other equipment including remote auxiliary relays and lamps in the circuit with 20% design margin. One pole of secondary winding shall be earthed.</w:t>
      </w:r>
      <w:r w:rsidR="00CA137B">
        <w:rPr>
          <w:rFonts w:ascii="Arial" w:hAnsi="Arial" w:cs="Arial"/>
          <w:sz w:val="22"/>
          <w:szCs w:val="22"/>
        </w:rPr>
        <w:t xml:space="preserve"> </w:t>
      </w:r>
      <w:r w:rsidR="00190E28" w:rsidRPr="00E81D55">
        <w:rPr>
          <w:rFonts w:ascii="Arial" w:hAnsi="Arial" w:cs="Arial"/>
          <w:sz w:val="22"/>
          <w:szCs w:val="22"/>
        </w:rPr>
        <w:t>Each</w:t>
      </w:r>
      <w:r w:rsidR="00CA137B">
        <w:rPr>
          <w:rFonts w:ascii="Arial" w:hAnsi="Arial" w:cs="Arial"/>
          <w:sz w:val="22"/>
          <w:szCs w:val="22"/>
        </w:rPr>
        <w:t xml:space="preserve"> </w:t>
      </w:r>
      <w:r w:rsidRPr="00E81D55">
        <w:rPr>
          <w:rFonts w:ascii="Arial" w:hAnsi="Arial" w:cs="Arial"/>
          <w:sz w:val="22"/>
          <w:szCs w:val="22"/>
        </w:rPr>
        <w:t>Control supply bus wires shall run throughout the board. Control supply for different modules shall be tapped individually from control supply bus. Necessary MCB/switch fuse to isolate and distribute the supply shall be provided.</w:t>
      </w:r>
    </w:p>
    <w:p w:rsidR="003E66A5" w:rsidRDefault="003E66A5" w:rsidP="00A77304">
      <w:pPr>
        <w:pStyle w:val="ListParagraph"/>
        <w:spacing w:line="360" w:lineRule="auto"/>
        <w:ind w:left="1440"/>
        <w:jc w:val="both"/>
        <w:rPr>
          <w:rFonts w:ascii="Arial" w:hAnsi="Arial" w:cs="Arial"/>
          <w:sz w:val="22"/>
          <w:szCs w:val="22"/>
        </w:rPr>
      </w:pPr>
    </w:p>
    <w:p w:rsidR="003E66A5" w:rsidRDefault="003E66A5" w:rsidP="00581270">
      <w:pPr>
        <w:widowControl/>
        <w:numPr>
          <w:ilvl w:val="1"/>
          <w:numId w:val="18"/>
        </w:numPr>
        <w:spacing w:line="360" w:lineRule="auto"/>
        <w:ind w:left="1560" w:right="119" w:hanging="851"/>
        <w:jc w:val="both"/>
        <w:rPr>
          <w:rFonts w:ascii="Arial" w:hAnsi="Arial" w:cs="Arial"/>
          <w:sz w:val="22"/>
          <w:szCs w:val="22"/>
        </w:rPr>
      </w:pPr>
      <w:r w:rsidRPr="00F82B86">
        <w:rPr>
          <w:rFonts w:ascii="Arial" w:hAnsi="Arial" w:cs="Arial"/>
          <w:sz w:val="22"/>
          <w:szCs w:val="22"/>
        </w:rPr>
        <w:t>For motor</w:t>
      </w:r>
      <w:r w:rsidRPr="005252B0">
        <w:rPr>
          <w:rFonts w:ascii="Arial" w:hAnsi="Arial" w:cs="Arial"/>
          <w:sz w:val="22"/>
          <w:szCs w:val="22"/>
        </w:rPr>
        <w:t xml:space="preserve"> feeders</w:t>
      </w:r>
      <w:r w:rsidR="00274655" w:rsidRPr="005252B0">
        <w:rPr>
          <w:rFonts w:ascii="Arial" w:hAnsi="Arial" w:cs="Arial"/>
          <w:sz w:val="22"/>
          <w:szCs w:val="22"/>
        </w:rPr>
        <w:t xml:space="preserve"> rated 30 KW and above</w:t>
      </w:r>
      <w:r w:rsidRPr="005252B0">
        <w:rPr>
          <w:rFonts w:ascii="Arial" w:hAnsi="Arial" w:cs="Arial"/>
          <w:sz w:val="22"/>
          <w:szCs w:val="22"/>
        </w:rPr>
        <w:t xml:space="preserve"> circuit for motor space heater shall be wired through NC contact of breaker/contactor.</w:t>
      </w:r>
    </w:p>
    <w:p w:rsidR="004E6946" w:rsidRDefault="004E6946" w:rsidP="004E6946">
      <w:pPr>
        <w:pStyle w:val="ListParagraph"/>
        <w:rPr>
          <w:rFonts w:ascii="Arial" w:hAnsi="Arial" w:cs="Arial"/>
          <w:sz w:val="22"/>
          <w:szCs w:val="22"/>
        </w:rPr>
      </w:pPr>
    </w:p>
    <w:p w:rsidR="004E6946" w:rsidRPr="004E6946" w:rsidRDefault="004E6946" w:rsidP="004E6946">
      <w:pPr>
        <w:widowControl/>
        <w:numPr>
          <w:ilvl w:val="1"/>
          <w:numId w:val="18"/>
        </w:numPr>
        <w:spacing w:line="360" w:lineRule="auto"/>
        <w:ind w:left="1560" w:right="119" w:hanging="851"/>
        <w:jc w:val="both"/>
        <w:rPr>
          <w:rFonts w:ascii="Arial" w:hAnsi="Arial" w:cs="Arial"/>
          <w:sz w:val="22"/>
          <w:szCs w:val="22"/>
        </w:rPr>
      </w:pPr>
      <w:r w:rsidRPr="004E6946">
        <w:rPr>
          <w:rFonts w:ascii="Arial" w:hAnsi="Arial" w:cs="Arial"/>
          <w:sz w:val="22"/>
          <w:szCs w:val="22"/>
        </w:rPr>
        <w:t>All LT motors shall be controlled as follows:</w:t>
      </w:r>
    </w:p>
    <w:p w:rsidR="004E6946" w:rsidRPr="004E6946" w:rsidRDefault="004E6946" w:rsidP="004E6946">
      <w:pPr>
        <w:widowControl/>
        <w:spacing w:line="360" w:lineRule="auto"/>
        <w:ind w:left="1560" w:right="119"/>
        <w:jc w:val="both"/>
        <w:rPr>
          <w:rFonts w:ascii="Arial" w:hAnsi="Arial" w:cs="Arial"/>
          <w:sz w:val="22"/>
          <w:szCs w:val="22"/>
        </w:rPr>
      </w:pPr>
      <w:r w:rsidRPr="004E6946">
        <w:rPr>
          <w:rFonts w:ascii="Arial" w:hAnsi="Arial" w:cs="Arial"/>
          <w:sz w:val="22"/>
          <w:szCs w:val="22"/>
        </w:rPr>
        <w:t>a) Up to 50kW: - MPCB + Contactor (MPCB shall be with adjustable S/C</w:t>
      </w:r>
    </w:p>
    <w:p w:rsidR="004E6946" w:rsidRPr="004E6946" w:rsidRDefault="004E6946" w:rsidP="004E6946">
      <w:pPr>
        <w:widowControl/>
        <w:spacing w:line="360" w:lineRule="auto"/>
        <w:ind w:left="1560" w:right="119"/>
        <w:jc w:val="both"/>
        <w:rPr>
          <w:rFonts w:ascii="Arial" w:hAnsi="Arial" w:cs="Arial"/>
          <w:sz w:val="22"/>
          <w:szCs w:val="22"/>
        </w:rPr>
      </w:pPr>
      <w:r w:rsidRPr="004E6946">
        <w:rPr>
          <w:rFonts w:ascii="Arial" w:hAnsi="Arial" w:cs="Arial"/>
          <w:sz w:val="22"/>
          <w:szCs w:val="22"/>
        </w:rPr>
        <w:t>and O/L protection).</w:t>
      </w:r>
    </w:p>
    <w:p w:rsidR="004E6946" w:rsidRPr="004E6946" w:rsidRDefault="004E6946" w:rsidP="004E6946">
      <w:pPr>
        <w:widowControl/>
        <w:spacing w:line="360" w:lineRule="auto"/>
        <w:ind w:left="1560" w:right="119"/>
        <w:jc w:val="both"/>
        <w:rPr>
          <w:rFonts w:ascii="Arial" w:hAnsi="Arial" w:cs="Arial"/>
          <w:sz w:val="22"/>
          <w:szCs w:val="22"/>
        </w:rPr>
      </w:pPr>
      <w:r w:rsidRPr="004E6946">
        <w:rPr>
          <w:rFonts w:ascii="Arial" w:hAnsi="Arial" w:cs="Arial"/>
          <w:sz w:val="22"/>
          <w:szCs w:val="22"/>
        </w:rPr>
        <w:t>b) 50kW to 90kW shall have MCCB+ contactor+ bimetallic relay.</w:t>
      </w:r>
    </w:p>
    <w:p w:rsidR="004E6946" w:rsidRDefault="004E6946" w:rsidP="004E6946">
      <w:pPr>
        <w:widowControl/>
        <w:spacing w:line="360" w:lineRule="auto"/>
        <w:ind w:left="1560" w:right="119"/>
        <w:jc w:val="both"/>
        <w:rPr>
          <w:rFonts w:ascii="Arial" w:hAnsi="Arial" w:cs="Arial"/>
          <w:sz w:val="22"/>
          <w:szCs w:val="22"/>
        </w:rPr>
      </w:pPr>
      <w:r w:rsidRPr="004E6946">
        <w:rPr>
          <w:rFonts w:ascii="Arial" w:hAnsi="Arial" w:cs="Arial"/>
          <w:sz w:val="22"/>
          <w:szCs w:val="22"/>
        </w:rPr>
        <w:t>c) 90Kw to 160kW shall have ACB +motor protection relay (MPR).</w:t>
      </w:r>
    </w:p>
    <w:p w:rsidR="004E6946" w:rsidRPr="004E6946" w:rsidRDefault="004E6946" w:rsidP="004E6946">
      <w:pPr>
        <w:widowControl/>
        <w:spacing w:line="360" w:lineRule="auto"/>
        <w:ind w:left="1560" w:right="119"/>
        <w:jc w:val="both"/>
        <w:rPr>
          <w:rFonts w:ascii="Arial" w:hAnsi="Arial" w:cs="Arial"/>
          <w:sz w:val="22"/>
          <w:szCs w:val="22"/>
        </w:rPr>
      </w:pPr>
    </w:p>
    <w:p w:rsidR="00CD2F62" w:rsidRPr="00565D11" w:rsidRDefault="00CD2F62" w:rsidP="00581270">
      <w:pPr>
        <w:pStyle w:val="Subhead2"/>
        <w:numPr>
          <w:ilvl w:val="1"/>
          <w:numId w:val="18"/>
        </w:numPr>
        <w:spacing w:before="1" w:after="1" w:line="360" w:lineRule="auto"/>
        <w:ind w:left="1530" w:right="110" w:hanging="821"/>
        <w:jc w:val="both"/>
        <w:rPr>
          <w:rFonts w:cs="Arial"/>
          <w:b w:val="0"/>
          <w:bCs/>
          <w:sz w:val="22"/>
        </w:rPr>
      </w:pPr>
      <w:r w:rsidRPr="00E81D55">
        <w:rPr>
          <w:rFonts w:cs="Arial"/>
          <w:b w:val="0"/>
          <w:sz w:val="22"/>
          <w:szCs w:val="22"/>
        </w:rPr>
        <w:t>The</w:t>
      </w:r>
      <w:r w:rsidRPr="00E81D55">
        <w:rPr>
          <w:b w:val="0"/>
          <w:bCs/>
          <w:sz w:val="22"/>
        </w:rPr>
        <w:t xml:space="preserve"> modules for the motors rated </w:t>
      </w:r>
      <w:r w:rsidR="004778D0" w:rsidRPr="00E81D55">
        <w:rPr>
          <w:b w:val="0"/>
          <w:bCs/>
          <w:sz w:val="22"/>
        </w:rPr>
        <w:t>11</w:t>
      </w:r>
      <w:r w:rsidR="00565D11" w:rsidRPr="00E81D55">
        <w:rPr>
          <w:b w:val="0"/>
          <w:bCs/>
          <w:sz w:val="22"/>
        </w:rPr>
        <w:t>0</w:t>
      </w:r>
      <w:r w:rsidRPr="00E81D55">
        <w:rPr>
          <w:b w:val="0"/>
          <w:bCs/>
          <w:sz w:val="22"/>
        </w:rPr>
        <w:t>kW</w:t>
      </w:r>
      <w:r w:rsidRPr="00565D11">
        <w:rPr>
          <w:b w:val="0"/>
          <w:bCs/>
          <w:sz w:val="22"/>
        </w:rPr>
        <w:t xml:space="preserve"> and above shall be provided with</w:t>
      </w:r>
      <w:r w:rsidR="004E6946">
        <w:rPr>
          <w:b w:val="0"/>
          <w:bCs/>
          <w:sz w:val="22"/>
        </w:rPr>
        <w:t xml:space="preserve"> </w:t>
      </w:r>
      <w:r w:rsidRPr="00565D11">
        <w:rPr>
          <w:b w:val="0"/>
          <w:bCs/>
          <w:sz w:val="22"/>
        </w:rPr>
        <w:t>microprocessor based motor protection relays which has the cold and hotwithstand characteristics matching with motor characteristics.</w:t>
      </w:r>
    </w:p>
    <w:p w:rsidR="009D32A0" w:rsidRPr="005252B0" w:rsidRDefault="009D32A0" w:rsidP="00A77304">
      <w:pPr>
        <w:pStyle w:val="Subhead2"/>
        <w:spacing w:line="360" w:lineRule="auto"/>
        <w:ind w:left="1530" w:right="119" w:hanging="630"/>
        <w:jc w:val="both"/>
        <w:rPr>
          <w:rFonts w:cs="Arial"/>
          <w:b w:val="0"/>
          <w:bCs/>
          <w:sz w:val="22"/>
        </w:rPr>
      </w:pPr>
    </w:p>
    <w:p w:rsidR="00A01609" w:rsidRPr="00C01C70" w:rsidRDefault="009D32A0" w:rsidP="00C01C70">
      <w:pPr>
        <w:pStyle w:val="Subhead2"/>
        <w:numPr>
          <w:ilvl w:val="1"/>
          <w:numId w:val="18"/>
        </w:numPr>
        <w:spacing w:before="1" w:after="1" w:line="360" w:lineRule="auto"/>
        <w:ind w:left="1560" w:right="119" w:hanging="851"/>
        <w:jc w:val="both"/>
        <w:rPr>
          <w:rFonts w:cs="Arial"/>
          <w:b w:val="0"/>
          <w:sz w:val="22"/>
          <w:szCs w:val="22"/>
        </w:rPr>
      </w:pPr>
      <w:r w:rsidRPr="00C01C70">
        <w:rPr>
          <w:rFonts w:cs="Arial"/>
          <w:b w:val="0"/>
          <w:sz w:val="22"/>
          <w:szCs w:val="22"/>
        </w:rPr>
        <w:t>The numerical relays shall be with communications facility 1 no. Laptop and</w:t>
      </w:r>
      <w:r w:rsidR="00CC6C2D">
        <w:rPr>
          <w:rFonts w:cs="Arial"/>
          <w:b w:val="0"/>
          <w:sz w:val="22"/>
          <w:szCs w:val="22"/>
        </w:rPr>
        <w:t xml:space="preserve"> </w:t>
      </w:r>
      <w:r w:rsidRPr="00C01C70">
        <w:rPr>
          <w:rFonts w:cs="Arial"/>
          <w:b w:val="0"/>
          <w:sz w:val="22"/>
          <w:szCs w:val="22"/>
        </w:rPr>
        <w:t>necessary software for configuration of relay parameters shall be provided by the</w:t>
      </w:r>
      <w:r w:rsidR="00CC6C2D">
        <w:rPr>
          <w:rFonts w:cs="Arial"/>
          <w:b w:val="0"/>
          <w:sz w:val="22"/>
          <w:szCs w:val="22"/>
        </w:rPr>
        <w:t xml:space="preserve"> </w:t>
      </w:r>
      <w:r w:rsidRPr="00C01C70">
        <w:rPr>
          <w:rFonts w:cs="Arial"/>
          <w:b w:val="0"/>
          <w:sz w:val="22"/>
          <w:szCs w:val="22"/>
        </w:rPr>
        <w:t>bidder.</w:t>
      </w:r>
    </w:p>
    <w:p w:rsidR="003E0AB2" w:rsidRDefault="00403744" w:rsidP="003B4D6F">
      <w:pPr>
        <w:pStyle w:val="BodyText"/>
        <w:widowControl/>
        <w:ind w:left="1530" w:right="119" w:hanging="821"/>
        <w:rPr>
          <w:rFonts w:ascii="Arial" w:hAnsi="Arial" w:cs="Arial"/>
          <w:szCs w:val="22"/>
        </w:rPr>
      </w:pPr>
      <w:r>
        <w:rPr>
          <w:rFonts w:ascii="Arial" w:hAnsi="Arial" w:cs="Arial"/>
          <w:szCs w:val="22"/>
        </w:rPr>
        <w:t>11</w:t>
      </w:r>
      <w:r w:rsidR="00D33063">
        <w:rPr>
          <w:rFonts w:ascii="Arial" w:hAnsi="Arial" w:cs="Arial"/>
          <w:szCs w:val="22"/>
        </w:rPr>
        <w:t>.1</w:t>
      </w:r>
      <w:r w:rsidR="003B4D6F">
        <w:rPr>
          <w:rFonts w:ascii="Arial" w:hAnsi="Arial" w:cs="Arial"/>
          <w:szCs w:val="22"/>
        </w:rPr>
        <w:t>5</w:t>
      </w:r>
      <w:r w:rsidR="003B4D6F">
        <w:rPr>
          <w:rFonts w:ascii="Arial" w:hAnsi="Arial" w:cs="Arial"/>
          <w:szCs w:val="22"/>
        </w:rPr>
        <w:tab/>
      </w:r>
      <w:r w:rsidR="00A01609">
        <w:rPr>
          <w:rFonts w:ascii="Arial" w:hAnsi="Arial" w:cs="Arial"/>
          <w:szCs w:val="22"/>
        </w:rPr>
        <w:t xml:space="preserve">CTs shall meet the requirement as per IS 2705. CTs shall be capable of carrying </w:t>
      </w:r>
    </w:p>
    <w:p w:rsidR="003E0AB2" w:rsidRDefault="0097769E" w:rsidP="00A77304">
      <w:pPr>
        <w:pStyle w:val="BodyText"/>
        <w:widowControl/>
        <w:tabs>
          <w:tab w:val="left" w:pos="810"/>
          <w:tab w:val="left" w:pos="1440"/>
          <w:tab w:val="left" w:pos="2070"/>
        </w:tabs>
        <w:ind w:left="1530" w:right="119" w:hanging="630"/>
        <w:rPr>
          <w:rFonts w:ascii="Arial" w:hAnsi="Arial" w:cs="Arial"/>
          <w:szCs w:val="22"/>
        </w:rPr>
      </w:pPr>
      <w:r>
        <w:rPr>
          <w:rFonts w:ascii="Arial" w:hAnsi="Arial" w:cs="Arial"/>
          <w:szCs w:val="22"/>
        </w:rPr>
        <w:tab/>
      </w:r>
      <w:r w:rsidR="00A01609">
        <w:rPr>
          <w:rFonts w:ascii="Arial" w:hAnsi="Arial" w:cs="Arial"/>
          <w:szCs w:val="22"/>
        </w:rPr>
        <w:t xml:space="preserve">120% oftheir maximum capacity continuously without exceeding the maximum </w:t>
      </w:r>
    </w:p>
    <w:p w:rsidR="00D40D3B" w:rsidRDefault="0097769E" w:rsidP="00A77304">
      <w:pPr>
        <w:pStyle w:val="BodyText"/>
        <w:widowControl/>
        <w:tabs>
          <w:tab w:val="left" w:pos="810"/>
          <w:tab w:val="left" w:pos="1440"/>
          <w:tab w:val="left" w:pos="2070"/>
        </w:tabs>
        <w:ind w:left="1530" w:right="119" w:hanging="630"/>
        <w:rPr>
          <w:rFonts w:ascii="Arial" w:hAnsi="Arial" w:cs="Arial"/>
          <w:szCs w:val="22"/>
        </w:rPr>
      </w:pPr>
      <w:r>
        <w:rPr>
          <w:rFonts w:ascii="Arial" w:hAnsi="Arial" w:cs="Arial"/>
          <w:szCs w:val="22"/>
        </w:rPr>
        <w:tab/>
      </w:r>
      <w:r w:rsidR="00CB2BE3">
        <w:rPr>
          <w:rFonts w:ascii="Arial" w:hAnsi="Arial" w:cs="Arial"/>
          <w:szCs w:val="22"/>
        </w:rPr>
        <w:t>Permissible</w:t>
      </w:r>
      <w:r w:rsidR="00A01609">
        <w:rPr>
          <w:rFonts w:ascii="Arial" w:hAnsi="Arial" w:cs="Arial"/>
          <w:szCs w:val="22"/>
        </w:rPr>
        <w:t xml:space="preserve"> temperature rise and violating the accuracy class.</w:t>
      </w:r>
    </w:p>
    <w:p w:rsidR="00514F36" w:rsidRDefault="00D40D3B" w:rsidP="003B4D6F">
      <w:pPr>
        <w:pStyle w:val="Subhead2"/>
        <w:spacing w:line="360" w:lineRule="auto"/>
        <w:ind w:left="1560" w:right="119" w:hanging="851"/>
        <w:jc w:val="both"/>
        <w:rPr>
          <w:rFonts w:cs="Arial"/>
          <w:b w:val="0"/>
          <w:bCs/>
          <w:color w:val="000000"/>
          <w:sz w:val="22"/>
        </w:rPr>
      </w:pPr>
      <w:r w:rsidRPr="00834330">
        <w:rPr>
          <w:rFonts w:cs="Arial"/>
          <w:b w:val="0"/>
          <w:bCs/>
          <w:sz w:val="22"/>
        </w:rPr>
        <w:t>11.1</w:t>
      </w:r>
      <w:r w:rsidR="003B4D6F" w:rsidRPr="00834330">
        <w:rPr>
          <w:rFonts w:cs="Arial"/>
          <w:b w:val="0"/>
          <w:bCs/>
          <w:sz w:val="22"/>
        </w:rPr>
        <w:t>6</w:t>
      </w:r>
      <w:r w:rsidRPr="00834330">
        <w:rPr>
          <w:rFonts w:cs="Arial"/>
          <w:b w:val="0"/>
          <w:bCs/>
          <w:sz w:val="22"/>
        </w:rPr>
        <w:tab/>
      </w:r>
      <w:r w:rsidR="00D33063" w:rsidRPr="009A29B9">
        <w:rPr>
          <w:rFonts w:cs="Arial"/>
          <w:b w:val="0"/>
          <w:bCs/>
          <w:sz w:val="22"/>
        </w:rPr>
        <w:t>For</w:t>
      </w:r>
      <w:r w:rsidR="007A4A63" w:rsidRPr="009A29B9">
        <w:rPr>
          <w:rFonts w:cs="Arial"/>
          <w:b w:val="0"/>
          <w:bCs/>
          <w:sz w:val="22"/>
        </w:rPr>
        <w:t xml:space="preserve"> motors rated less than </w:t>
      </w:r>
      <w:r w:rsidR="004778D0" w:rsidRPr="009A29B9">
        <w:rPr>
          <w:rFonts w:cs="Arial"/>
          <w:b w:val="0"/>
          <w:bCs/>
          <w:sz w:val="22"/>
        </w:rPr>
        <w:t>11</w:t>
      </w:r>
      <w:r w:rsidR="00514F36" w:rsidRPr="009A29B9">
        <w:rPr>
          <w:rFonts w:cs="Arial"/>
          <w:b w:val="0"/>
          <w:bCs/>
          <w:sz w:val="22"/>
        </w:rPr>
        <w:t>0</w:t>
      </w:r>
      <w:r w:rsidR="007A4A63" w:rsidRPr="009A29B9">
        <w:rPr>
          <w:rFonts w:cs="Arial"/>
          <w:b w:val="0"/>
          <w:bCs/>
          <w:sz w:val="22"/>
        </w:rPr>
        <w:t xml:space="preserve">kW, power contactors with </w:t>
      </w:r>
      <w:r w:rsidR="004778D0" w:rsidRPr="009A29B9">
        <w:rPr>
          <w:rFonts w:cs="Arial"/>
          <w:b w:val="0"/>
          <w:bCs/>
          <w:sz w:val="22"/>
        </w:rPr>
        <w:t>MCCB/MPCB</w:t>
      </w:r>
      <w:r w:rsidR="007A4A63" w:rsidRPr="009A29B9">
        <w:rPr>
          <w:rFonts w:cs="Arial"/>
          <w:b w:val="0"/>
          <w:bCs/>
          <w:sz w:val="22"/>
        </w:rPr>
        <w:t xml:space="preserve"> shall be providedin the MCCs</w:t>
      </w:r>
      <w:r w:rsidR="007A4A63" w:rsidRPr="009A29B9">
        <w:rPr>
          <w:rFonts w:cs="Arial"/>
          <w:b w:val="0"/>
          <w:bCs/>
          <w:color w:val="000000"/>
          <w:sz w:val="22"/>
        </w:rPr>
        <w:t xml:space="preserve">. </w:t>
      </w:r>
      <w:r w:rsidR="004778D0" w:rsidRPr="009A29B9">
        <w:rPr>
          <w:rFonts w:cs="Arial"/>
          <w:b w:val="0"/>
          <w:bCs/>
          <w:color w:val="000000"/>
          <w:sz w:val="22"/>
        </w:rPr>
        <w:t>11</w:t>
      </w:r>
      <w:r w:rsidR="00514F36" w:rsidRPr="009A29B9">
        <w:rPr>
          <w:rFonts w:cs="Arial"/>
          <w:b w:val="0"/>
          <w:bCs/>
          <w:color w:val="000000"/>
          <w:sz w:val="22"/>
        </w:rPr>
        <w:t>0kW and above motors shall be fed by ACBs</w:t>
      </w:r>
      <w:r w:rsidR="004778D0" w:rsidRPr="009A29B9">
        <w:rPr>
          <w:rFonts w:cs="Arial"/>
          <w:b w:val="0"/>
          <w:bCs/>
          <w:color w:val="000000"/>
          <w:sz w:val="22"/>
        </w:rPr>
        <w:t>.</w:t>
      </w:r>
    </w:p>
    <w:p w:rsidR="0028460A" w:rsidRDefault="002D7542" w:rsidP="003B4D6F">
      <w:pPr>
        <w:pStyle w:val="Subhead2"/>
        <w:tabs>
          <w:tab w:val="left" w:pos="1701"/>
        </w:tabs>
        <w:spacing w:line="360" w:lineRule="auto"/>
        <w:ind w:left="1560" w:right="119" w:hanging="851"/>
        <w:jc w:val="both"/>
        <w:rPr>
          <w:rFonts w:cs="Arial"/>
          <w:b w:val="0"/>
          <w:bCs/>
          <w:sz w:val="22"/>
        </w:rPr>
      </w:pPr>
      <w:r>
        <w:rPr>
          <w:rFonts w:cs="Arial"/>
          <w:b w:val="0"/>
          <w:bCs/>
          <w:color w:val="000000"/>
          <w:sz w:val="22"/>
        </w:rPr>
        <w:t>11.1</w:t>
      </w:r>
      <w:r w:rsidR="003B4D6F">
        <w:rPr>
          <w:rFonts w:cs="Arial"/>
          <w:b w:val="0"/>
          <w:bCs/>
          <w:color w:val="000000"/>
          <w:sz w:val="22"/>
        </w:rPr>
        <w:t>7</w:t>
      </w:r>
      <w:r w:rsidR="003857AB">
        <w:rPr>
          <w:rFonts w:cs="Arial"/>
          <w:b w:val="0"/>
          <w:bCs/>
          <w:color w:val="000000"/>
          <w:sz w:val="22"/>
        </w:rPr>
        <w:tab/>
      </w:r>
      <w:r w:rsidR="003857AB" w:rsidRPr="009A29B9">
        <w:rPr>
          <w:rFonts w:cs="Arial"/>
          <w:b w:val="0"/>
          <w:bCs/>
          <w:color w:val="000000"/>
          <w:sz w:val="22"/>
          <w:highlight w:val="yellow"/>
        </w:rPr>
        <w:t xml:space="preserve">All </w:t>
      </w:r>
      <w:r w:rsidR="00D40D3B" w:rsidRPr="009A29B9">
        <w:rPr>
          <w:rFonts w:cs="Arial"/>
          <w:b w:val="0"/>
          <w:bCs/>
          <w:color w:val="000000"/>
          <w:sz w:val="22"/>
          <w:highlight w:val="yellow"/>
        </w:rPr>
        <w:t>breaker</w:t>
      </w:r>
      <w:r w:rsidR="003857AB" w:rsidRPr="009A29B9">
        <w:rPr>
          <w:rFonts w:cs="Arial"/>
          <w:b w:val="0"/>
          <w:bCs/>
          <w:color w:val="000000"/>
          <w:sz w:val="22"/>
          <w:highlight w:val="yellow"/>
        </w:rPr>
        <w:t xml:space="preserve"> operated incomer and motor feeders shall be provided with 3-phase electronic energy meter </w:t>
      </w:r>
      <w:r w:rsidR="00C01C70" w:rsidRPr="009A29B9">
        <w:rPr>
          <w:rFonts w:cs="Arial"/>
          <w:b w:val="0"/>
          <w:bCs/>
          <w:color w:val="000000"/>
          <w:sz w:val="22"/>
          <w:highlight w:val="yellow"/>
        </w:rPr>
        <w:t xml:space="preserve">suitable </w:t>
      </w:r>
      <w:r w:rsidR="003857AB" w:rsidRPr="009A29B9">
        <w:rPr>
          <w:rFonts w:cs="Arial"/>
          <w:b w:val="0"/>
          <w:bCs/>
          <w:color w:val="000000"/>
          <w:sz w:val="22"/>
          <w:highlight w:val="yellow"/>
        </w:rPr>
        <w:t>for interfac</w:t>
      </w:r>
      <w:r w:rsidR="00C01C70" w:rsidRPr="009A29B9">
        <w:rPr>
          <w:rFonts w:cs="Arial"/>
          <w:b w:val="0"/>
          <w:bCs/>
          <w:color w:val="000000"/>
          <w:sz w:val="22"/>
          <w:highlight w:val="yellow"/>
        </w:rPr>
        <w:t>e</w:t>
      </w:r>
      <w:r w:rsidR="003857AB" w:rsidRPr="009A29B9">
        <w:rPr>
          <w:rFonts w:cs="Arial"/>
          <w:b w:val="0"/>
          <w:bCs/>
          <w:color w:val="000000"/>
          <w:sz w:val="22"/>
          <w:highlight w:val="yellow"/>
        </w:rPr>
        <w:t xml:space="preserve"> with D</w:t>
      </w:r>
      <w:r w:rsidR="00C01C70" w:rsidRPr="009A29B9">
        <w:rPr>
          <w:rFonts w:cs="Arial"/>
          <w:b w:val="0"/>
          <w:bCs/>
          <w:color w:val="000000"/>
          <w:sz w:val="22"/>
          <w:highlight w:val="yellow"/>
        </w:rPr>
        <w:t>D</w:t>
      </w:r>
      <w:r w:rsidR="003857AB" w:rsidRPr="009A29B9">
        <w:rPr>
          <w:rFonts w:cs="Arial"/>
          <w:b w:val="0"/>
          <w:bCs/>
          <w:color w:val="000000"/>
          <w:sz w:val="22"/>
          <w:highlight w:val="yellow"/>
        </w:rPr>
        <w:t>C</w:t>
      </w:r>
      <w:r w:rsidR="00C01C70" w:rsidRPr="009A29B9">
        <w:rPr>
          <w:rFonts w:cs="Arial"/>
          <w:b w:val="0"/>
          <w:bCs/>
          <w:color w:val="000000"/>
          <w:sz w:val="22"/>
          <w:highlight w:val="yellow"/>
        </w:rPr>
        <w:t>MI</w:t>
      </w:r>
      <w:r w:rsidR="003857AB" w:rsidRPr="009A29B9">
        <w:rPr>
          <w:rFonts w:cs="Arial"/>
          <w:b w:val="0"/>
          <w:bCs/>
          <w:color w:val="000000"/>
          <w:sz w:val="22"/>
          <w:highlight w:val="yellow"/>
        </w:rPr>
        <w:t xml:space="preserve">S. </w:t>
      </w:r>
      <w:r w:rsidR="008A0C7C" w:rsidRPr="009A29B9">
        <w:rPr>
          <w:rFonts w:cs="Arial"/>
          <w:b w:val="0"/>
          <w:bCs/>
          <w:color w:val="000000"/>
          <w:sz w:val="22"/>
          <w:highlight w:val="yellow"/>
        </w:rPr>
        <w:t xml:space="preserve">Current </w:t>
      </w:r>
      <w:r w:rsidR="003B172B" w:rsidRPr="009A29B9">
        <w:rPr>
          <w:rFonts w:cs="Arial"/>
          <w:b w:val="0"/>
          <w:bCs/>
          <w:color w:val="000000"/>
          <w:sz w:val="22"/>
          <w:highlight w:val="yellow"/>
        </w:rPr>
        <w:t>transducers</w:t>
      </w:r>
      <w:r w:rsidR="003B172B">
        <w:rPr>
          <w:rFonts w:cs="Arial"/>
          <w:b w:val="0"/>
          <w:bCs/>
          <w:color w:val="000000"/>
          <w:sz w:val="22"/>
          <w:highlight w:val="yellow"/>
        </w:rPr>
        <w:t xml:space="preserve"> and</w:t>
      </w:r>
      <w:r w:rsidR="00363F88">
        <w:rPr>
          <w:rFonts w:cs="Arial"/>
          <w:b w:val="0"/>
          <w:bCs/>
          <w:color w:val="000000"/>
          <w:sz w:val="22"/>
          <w:highlight w:val="yellow"/>
        </w:rPr>
        <w:t xml:space="preserve"> ammeters </w:t>
      </w:r>
      <w:r w:rsidR="008A0C7C" w:rsidRPr="009A29B9">
        <w:rPr>
          <w:rFonts w:cs="Arial"/>
          <w:b w:val="0"/>
          <w:bCs/>
          <w:color w:val="000000"/>
          <w:sz w:val="22"/>
          <w:highlight w:val="yellow"/>
        </w:rPr>
        <w:t>shall be provided</w:t>
      </w:r>
      <w:r w:rsidR="003857AB" w:rsidRPr="009A29B9">
        <w:rPr>
          <w:rFonts w:cs="Arial"/>
          <w:b w:val="0"/>
          <w:bCs/>
          <w:color w:val="000000"/>
          <w:sz w:val="22"/>
          <w:highlight w:val="yellow"/>
        </w:rPr>
        <w:t xml:space="preserve"> for</w:t>
      </w:r>
      <w:r w:rsidR="00C01C70" w:rsidRPr="009A29B9">
        <w:rPr>
          <w:rFonts w:cs="Arial"/>
          <w:b w:val="0"/>
          <w:bCs/>
          <w:color w:val="000000"/>
          <w:sz w:val="22"/>
          <w:highlight w:val="yellow"/>
        </w:rPr>
        <w:t xml:space="preserve"> motor</w:t>
      </w:r>
      <w:r w:rsidR="003857AB" w:rsidRPr="009A29B9">
        <w:rPr>
          <w:rFonts w:cs="Arial"/>
          <w:b w:val="0"/>
          <w:bCs/>
          <w:color w:val="000000"/>
          <w:sz w:val="22"/>
          <w:highlight w:val="yellow"/>
        </w:rPr>
        <w:t xml:space="preserve"> feeder</w:t>
      </w:r>
      <w:r w:rsidR="008A0C7C" w:rsidRPr="009A29B9">
        <w:rPr>
          <w:rFonts w:cs="Arial"/>
          <w:b w:val="0"/>
          <w:bCs/>
          <w:color w:val="000000"/>
          <w:sz w:val="22"/>
          <w:highlight w:val="yellow"/>
        </w:rPr>
        <w:t xml:space="preserve"> ≥ 30k</w:t>
      </w:r>
      <w:r w:rsidR="003857AB" w:rsidRPr="009A29B9">
        <w:rPr>
          <w:rFonts w:cs="Arial"/>
          <w:b w:val="0"/>
          <w:bCs/>
          <w:color w:val="000000"/>
          <w:sz w:val="22"/>
          <w:highlight w:val="yellow"/>
        </w:rPr>
        <w:t xml:space="preserve">W and </w:t>
      </w:r>
      <w:r w:rsidR="008A0C7C" w:rsidRPr="009A29B9">
        <w:rPr>
          <w:rFonts w:cs="Arial"/>
          <w:b w:val="0"/>
          <w:bCs/>
          <w:color w:val="000000"/>
          <w:sz w:val="22"/>
          <w:highlight w:val="yellow"/>
        </w:rPr>
        <w:t>for important motor feeder</w:t>
      </w:r>
      <w:r w:rsidR="008A0C7C" w:rsidRPr="009A29B9">
        <w:rPr>
          <w:rFonts w:cs="Arial"/>
          <w:b w:val="0"/>
          <w:bCs/>
          <w:color w:val="000000"/>
          <w:sz w:val="22"/>
          <w:highlight w:val="yellow"/>
        </w:rPr>
        <w:sym w:font="Symbol" w:char="F03C"/>
      </w:r>
      <w:r w:rsidR="008A0C7C" w:rsidRPr="009A29B9">
        <w:rPr>
          <w:rFonts w:cs="Arial"/>
          <w:b w:val="0"/>
          <w:bCs/>
          <w:color w:val="000000"/>
          <w:sz w:val="22"/>
          <w:highlight w:val="yellow"/>
        </w:rPr>
        <w:t xml:space="preserve"> 30kW</w:t>
      </w:r>
      <w:r w:rsidR="00A97389" w:rsidRPr="009A29B9">
        <w:rPr>
          <w:rFonts w:cs="Arial"/>
          <w:b w:val="0"/>
          <w:bCs/>
          <w:color w:val="000000"/>
          <w:sz w:val="22"/>
          <w:highlight w:val="yellow"/>
        </w:rPr>
        <w:t xml:space="preserve"> also.</w:t>
      </w:r>
    </w:p>
    <w:p w:rsidR="003B4D6F" w:rsidRDefault="00D33063" w:rsidP="003B4D6F">
      <w:pPr>
        <w:pStyle w:val="Subhead2"/>
        <w:tabs>
          <w:tab w:val="left" w:pos="1530"/>
        </w:tabs>
        <w:spacing w:line="360" w:lineRule="auto"/>
        <w:ind w:left="1560" w:right="119" w:hanging="851"/>
        <w:jc w:val="both"/>
        <w:rPr>
          <w:rFonts w:cs="Arial"/>
          <w:b w:val="0"/>
          <w:bCs/>
          <w:sz w:val="22"/>
        </w:rPr>
      </w:pPr>
      <w:r>
        <w:rPr>
          <w:rFonts w:cs="Arial"/>
          <w:b w:val="0"/>
          <w:bCs/>
          <w:sz w:val="22"/>
        </w:rPr>
        <w:t>1</w:t>
      </w:r>
      <w:r w:rsidR="00403744">
        <w:rPr>
          <w:rFonts w:cs="Arial"/>
          <w:b w:val="0"/>
          <w:bCs/>
          <w:sz w:val="22"/>
        </w:rPr>
        <w:t>1</w:t>
      </w:r>
      <w:r>
        <w:rPr>
          <w:rFonts w:cs="Arial"/>
          <w:b w:val="0"/>
          <w:bCs/>
          <w:sz w:val="22"/>
        </w:rPr>
        <w:t>.1</w:t>
      </w:r>
      <w:r w:rsidR="003B4D6F">
        <w:rPr>
          <w:rFonts w:cs="Arial"/>
          <w:b w:val="0"/>
          <w:bCs/>
          <w:sz w:val="22"/>
        </w:rPr>
        <w:t>8</w:t>
      </w:r>
      <w:r w:rsidR="003B4D6F">
        <w:rPr>
          <w:rFonts w:cs="Arial"/>
          <w:b w:val="0"/>
          <w:bCs/>
          <w:sz w:val="22"/>
        </w:rPr>
        <w:tab/>
      </w:r>
      <w:r w:rsidR="00CD2F62" w:rsidRPr="006E44C2">
        <w:rPr>
          <w:rFonts w:cs="Arial"/>
          <w:b w:val="0"/>
          <w:bCs/>
          <w:sz w:val="22"/>
        </w:rPr>
        <w:t>Breaker cubicles shall be so sized as to permit closing of the front access doorwhen the breaker is pulled out to ISOLATED position. The breaker can beoperated both in service &amp; test Position with the door closed</w:t>
      </w:r>
      <w:r w:rsidR="00CD2F62">
        <w:rPr>
          <w:rFonts w:cs="Arial"/>
          <w:b w:val="0"/>
          <w:bCs/>
          <w:color w:val="FF0000"/>
          <w:sz w:val="22"/>
        </w:rPr>
        <w:t>.</w:t>
      </w:r>
    </w:p>
    <w:p w:rsidR="003857AB" w:rsidRPr="002D7542" w:rsidRDefault="003B4D6F" w:rsidP="003B4D6F">
      <w:pPr>
        <w:pStyle w:val="Subhead2"/>
        <w:tabs>
          <w:tab w:val="left" w:pos="1530"/>
        </w:tabs>
        <w:spacing w:line="360" w:lineRule="auto"/>
        <w:ind w:left="1560" w:right="119" w:hanging="851"/>
        <w:jc w:val="both"/>
        <w:rPr>
          <w:rFonts w:cs="Arial"/>
          <w:b w:val="0"/>
          <w:bCs/>
          <w:sz w:val="22"/>
        </w:rPr>
      </w:pPr>
      <w:r>
        <w:rPr>
          <w:rFonts w:cs="Arial"/>
          <w:b w:val="0"/>
          <w:bCs/>
          <w:sz w:val="22"/>
        </w:rPr>
        <w:t>11.19</w:t>
      </w:r>
      <w:r>
        <w:rPr>
          <w:rFonts w:cs="Arial"/>
          <w:b w:val="0"/>
          <w:bCs/>
          <w:sz w:val="22"/>
        </w:rPr>
        <w:tab/>
      </w:r>
      <w:r w:rsidR="00CD2F62" w:rsidRPr="002D7542">
        <w:rPr>
          <w:rFonts w:cs="Arial"/>
          <w:b w:val="0"/>
          <w:bCs/>
          <w:sz w:val="22"/>
        </w:rPr>
        <w:t>The relays shall have transparent, dust tight cover, removable from front. They shallhave built in testing facilities</w:t>
      </w:r>
      <w:r w:rsidR="00CD2F62" w:rsidRPr="003B4D6F">
        <w:rPr>
          <w:rFonts w:cs="Arial"/>
          <w:b w:val="0"/>
          <w:bCs/>
          <w:sz w:val="22"/>
        </w:rPr>
        <w:t>. Except small auxiliary relays and timers</w:t>
      </w:r>
      <w:r w:rsidR="001B09F5" w:rsidRPr="003B4D6F">
        <w:rPr>
          <w:rFonts w:cs="Arial"/>
          <w:b w:val="0"/>
          <w:bCs/>
          <w:sz w:val="22"/>
        </w:rPr>
        <w:t>,</w:t>
      </w:r>
      <w:r w:rsidR="00CD2F62" w:rsidRPr="003B4D6F">
        <w:rPr>
          <w:rFonts w:cs="Arial"/>
          <w:b w:val="0"/>
          <w:bCs/>
          <w:sz w:val="22"/>
        </w:rPr>
        <w:t xml:space="preserve"> all relaysshall be drawout type.</w:t>
      </w:r>
      <w:r w:rsidR="00CD2F62" w:rsidRPr="002D7542">
        <w:rPr>
          <w:rFonts w:cs="Arial"/>
          <w:b w:val="0"/>
          <w:bCs/>
          <w:sz w:val="22"/>
        </w:rPr>
        <w:t xml:space="preserve"> No relay shall be mounted on the rear side of PCC/PMCCpanel.</w:t>
      </w:r>
    </w:p>
    <w:p w:rsidR="001B09F5" w:rsidRDefault="00CD2F62" w:rsidP="003B4D6F">
      <w:pPr>
        <w:pStyle w:val="Subhead2"/>
        <w:numPr>
          <w:ilvl w:val="1"/>
          <w:numId w:val="27"/>
        </w:numPr>
        <w:spacing w:line="360" w:lineRule="auto"/>
        <w:ind w:left="1560" w:right="119" w:hanging="851"/>
        <w:jc w:val="both"/>
        <w:rPr>
          <w:rFonts w:cs="Arial"/>
          <w:b w:val="0"/>
          <w:bCs/>
          <w:sz w:val="22"/>
        </w:rPr>
      </w:pPr>
      <w:r w:rsidRPr="00134721">
        <w:rPr>
          <w:rFonts w:cs="Arial"/>
          <w:b w:val="0"/>
          <w:bCs/>
          <w:sz w:val="22"/>
        </w:rPr>
        <w:t>Current Transformers shall be cast-resin type</w:t>
      </w:r>
      <w:r w:rsidR="00F8350E">
        <w:rPr>
          <w:rFonts w:cs="Arial"/>
          <w:b w:val="0"/>
          <w:bCs/>
          <w:sz w:val="22"/>
        </w:rPr>
        <w:t>, dry type</w:t>
      </w:r>
      <w:r w:rsidRPr="00134721">
        <w:rPr>
          <w:rFonts w:cs="Arial"/>
          <w:b w:val="0"/>
          <w:bCs/>
          <w:sz w:val="22"/>
        </w:rPr>
        <w:t xml:space="preserve"> having accuracy class</w:t>
      </w:r>
      <w:r w:rsidR="000D4442">
        <w:rPr>
          <w:rFonts w:cs="Arial"/>
          <w:b w:val="0"/>
          <w:bCs/>
          <w:sz w:val="22"/>
        </w:rPr>
        <w:t xml:space="preserve"> 0.2</w:t>
      </w:r>
      <w:r w:rsidR="009A29B9">
        <w:rPr>
          <w:rFonts w:cs="Arial"/>
          <w:b w:val="0"/>
          <w:bCs/>
          <w:sz w:val="22"/>
        </w:rPr>
        <w:t xml:space="preserve">S  for </w:t>
      </w:r>
      <w:r w:rsidR="000D4442">
        <w:rPr>
          <w:rFonts w:cs="Arial"/>
          <w:b w:val="0"/>
          <w:bCs/>
          <w:sz w:val="22"/>
        </w:rPr>
        <w:t>TVM and Incomer metering</w:t>
      </w:r>
      <w:r w:rsidR="009A29B9">
        <w:rPr>
          <w:rFonts w:cs="Arial"/>
          <w:b w:val="0"/>
          <w:bCs/>
          <w:sz w:val="22"/>
        </w:rPr>
        <w:t xml:space="preserve"> and 1.0 for others.</w:t>
      </w:r>
      <w:r w:rsidR="000D4442">
        <w:rPr>
          <w:rFonts w:cs="Arial"/>
          <w:b w:val="0"/>
          <w:bCs/>
          <w:sz w:val="22"/>
        </w:rPr>
        <w:t xml:space="preserve"> </w:t>
      </w:r>
      <w:r w:rsidR="00F8350E">
        <w:rPr>
          <w:rFonts w:cs="Arial"/>
          <w:b w:val="0"/>
          <w:bCs/>
          <w:sz w:val="22"/>
        </w:rPr>
        <w:t>Protective CT accuracy class shall be 5P</w:t>
      </w:r>
      <w:r w:rsidR="00CC2E8F">
        <w:rPr>
          <w:rFonts w:cs="Arial"/>
          <w:b w:val="0"/>
          <w:bCs/>
          <w:sz w:val="22"/>
        </w:rPr>
        <w:t>2</w:t>
      </w:r>
      <w:r w:rsidR="00F8350E">
        <w:rPr>
          <w:rFonts w:cs="Arial"/>
          <w:b w:val="0"/>
          <w:bCs/>
          <w:sz w:val="22"/>
        </w:rPr>
        <w:t>0</w:t>
      </w:r>
      <w:r w:rsidR="00F8350E" w:rsidRPr="005252B0">
        <w:rPr>
          <w:rFonts w:cs="Arial"/>
          <w:b w:val="0"/>
          <w:bCs/>
          <w:sz w:val="22"/>
        </w:rPr>
        <w:t xml:space="preserve">. </w:t>
      </w:r>
      <w:r w:rsidRPr="005252B0">
        <w:rPr>
          <w:rFonts w:cs="Arial"/>
          <w:b w:val="0"/>
          <w:bCs/>
          <w:sz w:val="22"/>
        </w:rPr>
        <w:t>All</w:t>
      </w:r>
      <w:r w:rsidR="00061650">
        <w:rPr>
          <w:rFonts w:cs="Arial"/>
          <w:b w:val="0"/>
          <w:bCs/>
          <w:sz w:val="22"/>
        </w:rPr>
        <w:t xml:space="preserve"> </w:t>
      </w:r>
      <w:r w:rsidRPr="005252B0">
        <w:rPr>
          <w:rFonts w:cs="Arial"/>
          <w:b w:val="0"/>
          <w:bCs/>
          <w:sz w:val="22"/>
        </w:rPr>
        <w:t>secondary connections shall be brought out to terminal blocks where wye or delta connection will be made. CT secondary shall be rated for 1</w:t>
      </w:r>
      <w:r w:rsidR="004E5B70" w:rsidRPr="005252B0">
        <w:rPr>
          <w:rFonts w:cs="Arial"/>
          <w:b w:val="0"/>
          <w:bCs/>
          <w:sz w:val="22"/>
        </w:rPr>
        <w:t xml:space="preserve">A for metering and </w:t>
      </w:r>
      <w:r w:rsidRPr="005252B0">
        <w:rPr>
          <w:rFonts w:cs="Arial"/>
          <w:b w:val="0"/>
          <w:bCs/>
          <w:sz w:val="22"/>
        </w:rPr>
        <w:t xml:space="preserve">1A </w:t>
      </w:r>
      <w:r w:rsidR="00134721" w:rsidRPr="005252B0">
        <w:rPr>
          <w:rFonts w:cs="Arial"/>
          <w:b w:val="0"/>
          <w:bCs/>
          <w:sz w:val="22"/>
        </w:rPr>
        <w:t>for protection.</w:t>
      </w:r>
    </w:p>
    <w:p w:rsidR="000D4442" w:rsidRDefault="000D4442" w:rsidP="000D4442">
      <w:pPr>
        <w:pStyle w:val="Subhead2"/>
        <w:spacing w:line="360" w:lineRule="auto"/>
        <w:ind w:right="119"/>
        <w:jc w:val="both"/>
        <w:rPr>
          <w:rFonts w:cs="Arial"/>
          <w:b w:val="0"/>
          <w:bCs/>
          <w:sz w:val="22"/>
        </w:rPr>
      </w:pPr>
    </w:p>
    <w:p w:rsidR="000D4442" w:rsidRPr="00DE2486" w:rsidRDefault="000D4442" w:rsidP="00192436">
      <w:pPr>
        <w:pStyle w:val="Subhead2"/>
        <w:spacing w:line="360" w:lineRule="auto"/>
        <w:ind w:left="1560" w:right="119"/>
        <w:jc w:val="both"/>
        <w:rPr>
          <w:rFonts w:cs="Arial"/>
          <w:b w:val="0"/>
          <w:bCs/>
          <w:sz w:val="22"/>
        </w:rPr>
      </w:pPr>
      <w:r w:rsidRPr="00DE2486">
        <w:rPr>
          <w:rFonts w:cs="Arial"/>
          <w:b w:val="0"/>
          <w:bCs/>
          <w:sz w:val="22"/>
        </w:rPr>
        <w:t>Meters shall be Digital type. All CT s/ PT s, transducers and meters (Energy</w:t>
      </w:r>
      <w:r w:rsidR="00192436">
        <w:rPr>
          <w:rFonts w:cs="Arial"/>
          <w:b w:val="0"/>
          <w:bCs/>
          <w:sz w:val="22"/>
        </w:rPr>
        <w:t xml:space="preserve"> </w:t>
      </w:r>
      <w:r w:rsidRPr="00DE2486">
        <w:rPr>
          <w:rFonts w:cs="Arial"/>
          <w:b w:val="0"/>
          <w:bCs/>
          <w:sz w:val="22"/>
        </w:rPr>
        <w:t>accounting and audit meters) on 415 V system shall be class 1.0. Metres for</w:t>
      </w:r>
    </w:p>
    <w:p w:rsidR="000D4442" w:rsidRPr="00DE2486" w:rsidRDefault="000D4442" w:rsidP="00DE2486">
      <w:pPr>
        <w:pStyle w:val="Subhead2"/>
        <w:spacing w:line="360" w:lineRule="auto"/>
        <w:ind w:left="1560" w:right="119"/>
        <w:jc w:val="both"/>
        <w:rPr>
          <w:rFonts w:cs="Arial"/>
          <w:b w:val="0"/>
          <w:bCs/>
          <w:sz w:val="22"/>
        </w:rPr>
      </w:pPr>
      <w:r w:rsidRPr="00DE2486">
        <w:rPr>
          <w:rFonts w:cs="Arial"/>
          <w:b w:val="0"/>
          <w:bCs/>
          <w:sz w:val="22"/>
        </w:rPr>
        <w:t>motor feeders shall be with suppressed scale.</w:t>
      </w:r>
    </w:p>
    <w:p w:rsidR="000D4442" w:rsidRPr="00DE2486" w:rsidRDefault="000D4442" w:rsidP="00DE2486">
      <w:pPr>
        <w:pStyle w:val="Subhead2"/>
        <w:spacing w:line="360" w:lineRule="auto"/>
        <w:ind w:left="1560" w:right="119"/>
        <w:jc w:val="both"/>
        <w:rPr>
          <w:rFonts w:cs="Arial"/>
          <w:b w:val="0"/>
          <w:bCs/>
          <w:sz w:val="22"/>
        </w:rPr>
      </w:pPr>
    </w:p>
    <w:p w:rsidR="000D4442" w:rsidRDefault="000D4442" w:rsidP="00192436">
      <w:pPr>
        <w:pStyle w:val="Subhead2"/>
        <w:spacing w:line="360" w:lineRule="auto"/>
        <w:ind w:left="1560" w:right="119"/>
        <w:jc w:val="both"/>
        <w:rPr>
          <w:rFonts w:cs="Arial"/>
          <w:b w:val="0"/>
          <w:bCs/>
          <w:sz w:val="22"/>
        </w:rPr>
      </w:pPr>
      <w:r w:rsidRPr="00DE2486">
        <w:rPr>
          <w:rFonts w:cs="Arial"/>
          <w:b w:val="0"/>
          <w:bCs/>
          <w:sz w:val="22"/>
        </w:rPr>
        <w:t>All MCC feeders (except motor feeders) of 80kW and above rating shall have</w:t>
      </w:r>
      <w:r w:rsidR="00192436">
        <w:rPr>
          <w:rFonts w:cs="Arial"/>
          <w:b w:val="0"/>
          <w:bCs/>
          <w:sz w:val="22"/>
        </w:rPr>
        <w:t xml:space="preserve"> </w:t>
      </w:r>
      <w:r w:rsidRPr="00DE2486">
        <w:rPr>
          <w:rFonts w:cs="Arial"/>
          <w:b w:val="0"/>
          <w:bCs/>
          <w:sz w:val="22"/>
        </w:rPr>
        <w:t>Ampere, kVA, kW transducers for communicating the data to DCS/PLC</w:t>
      </w:r>
      <w:r w:rsidR="00192436">
        <w:rPr>
          <w:rFonts w:cs="Arial"/>
          <w:b w:val="0"/>
          <w:bCs/>
          <w:sz w:val="22"/>
        </w:rPr>
        <w:t xml:space="preserve"> </w:t>
      </w:r>
      <w:r w:rsidRPr="00DE2486">
        <w:rPr>
          <w:rFonts w:cs="Arial"/>
          <w:b w:val="0"/>
          <w:bCs/>
          <w:sz w:val="22"/>
        </w:rPr>
        <w:t>system for auxiliary consumption analysis.</w:t>
      </w:r>
    </w:p>
    <w:p w:rsidR="00040F0D" w:rsidRDefault="00040F0D" w:rsidP="00192436">
      <w:pPr>
        <w:pStyle w:val="Subhead2"/>
        <w:spacing w:line="360" w:lineRule="auto"/>
        <w:ind w:left="1560" w:right="119"/>
        <w:jc w:val="both"/>
        <w:rPr>
          <w:rFonts w:cs="Arial"/>
          <w:b w:val="0"/>
          <w:bCs/>
          <w:sz w:val="22"/>
        </w:rPr>
      </w:pPr>
    </w:p>
    <w:p w:rsidR="00040F0D" w:rsidRPr="005252B0" w:rsidRDefault="00040F0D" w:rsidP="00192436">
      <w:pPr>
        <w:pStyle w:val="Subhead2"/>
        <w:spacing w:line="360" w:lineRule="auto"/>
        <w:ind w:left="1560" w:right="119"/>
        <w:jc w:val="both"/>
        <w:rPr>
          <w:rFonts w:cs="Arial"/>
          <w:b w:val="0"/>
          <w:bCs/>
          <w:sz w:val="22"/>
        </w:rPr>
      </w:pPr>
      <w:r>
        <w:rPr>
          <w:rFonts w:cs="Arial"/>
          <w:b w:val="0"/>
          <w:bCs/>
          <w:sz w:val="22"/>
        </w:rPr>
        <w:t>All transducer shall have dual 4-20mA output and 0.5 class.</w:t>
      </w:r>
    </w:p>
    <w:p w:rsidR="00CD2F62" w:rsidRDefault="00CD2F62" w:rsidP="00A77304">
      <w:pPr>
        <w:pStyle w:val="Subhead2"/>
        <w:spacing w:line="360" w:lineRule="auto"/>
        <w:ind w:left="1170" w:right="119"/>
        <w:jc w:val="both"/>
        <w:rPr>
          <w:rFonts w:cs="Arial"/>
          <w:b w:val="0"/>
          <w:bCs/>
          <w:sz w:val="22"/>
        </w:rPr>
      </w:pPr>
    </w:p>
    <w:p w:rsidR="00CD2F62" w:rsidRDefault="00CD2F62" w:rsidP="003B4D6F">
      <w:pPr>
        <w:pStyle w:val="Subhead2"/>
        <w:numPr>
          <w:ilvl w:val="1"/>
          <w:numId w:val="27"/>
        </w:numPr>
        <w:spacing w:line="360" w:lineRule="auto"/>
        <w:ind w:left="1560" w:right="119" w:hanging="851"/>
        <w:jc w:val="both"/>
        <w:rPr>
          <w:rFonts w:cs="Arial"/>
          <w:b w:val="0"/>
          <w:bCs/>
          <w:sz w:val="22"/>
        </w:rPr>
      </w:pPr>
      <w:r w:rsidRPr="005252B0">
        <w:rPr>
          <w:rFonts w:cs="Arial"/>
          <w:b w:val="0"/>
          <w:bCs/>
          <w:sz w:val="22"/>
        </w:rPr>
        <w:t xml:space="preserve">Voltage transformers shall be cast-resin, draw out type and shall have an accuracy class of </w:t>
      </w:r>
      <w:r w:rsidR="00DE2486">
        <w:rPr>
          <w:rFonts w:cs="Arial"/>
          <w:b w:val="0"/>
          <w:bCs/>
          <w:sz w:val="22"/>
        </w:rPr>
        <w:t>0.2</w:t>
      </w:r>
      <w:r w:rsidR="004258BE">
        <w:rPr>
          <w:rFonts w:cs="Arial"/>
          <w:b w:val="0"/>
          <w:bCs/>
          <w:sz w:val="22"/>
        </w:rPr>
        <w:t xml:space="preserve">S </w:t>
      </w:r>
      <w:r w:rsidR="003B10F8">
        <w:rPr>
          <w:rFonts w:cs="Arial"/>
          <w:b w:val="0"/>
          <w:bCs/>
          <w:sz w:val="22"/>
        </w:rPr>
        <w:t xml:space="preserve">for </w:t>
      </w:r>
      <w:r w:rsidR="00DE2486">
        <w:rPr>
          <w:rFonts w:cs="Arial"/>
          <w:b w:val="0"/>
          <w:bCs/>
          <w:sz w:val="22"/>
        </w:rPr>
        <w:t xml:space="preserve">TVM and Incomers metering </w:t>
      </w:r>
      <w:r w:rsidR="003B10F8">
        <w:rPr>
          <w:rFonts w:cs="Arial"/>
          <w:b w:val="0"/>
          <w:bCs/>
          <w:sz w:val="22"/>
        </w:rPr>
        <w:t>and 1.0 for others</w:t>
      </w:r>
      <w:r w:rsidRPr="009E448D">
        <w:rPr>
          <w:rFonts w:cs="Arial"/>
          <w:b w:val="0"/>
          <w:bCs/>
          <w:sz w:val="22"/>
        </w:rPr>
        <w:t>.</w:t>
      </w:r>
      <w:r>
        <w:rPr>
          <w:rFonts w:cs="Arial"/>
          <w:b w:val="0"/>
          <w:bCs/>
          <w:sz w:val="22"/>
        </w:rPr>
        <w:t xml:space="preserve"> Voltage transformer mounted on breaker carriage is not acceptable. High voltage windings of voltage transformer shall be protected by current limiting fuses. The voltage transformer and fuses shall be completely disconnected and visibly grounded in fully draw out position.</w:t>
      </w:r>
    </w:p>
    <w:p w:rsidR="00CD2F62" w:rsidRDefault="00CD2F62" w:rsidP="00A77304">
      <w:pPr>
        <w:pStyle w:val="Subhead2"/>
        <w:spacing w:line="360" w:lineRule="auto"/>
        <w:ind w:right="119"/>
        <w:jc w:val="both"/>
        <w:rPr>
          <w:rFonts w:cs="Arial"/>
          <w:b w:val="0"/>
          <w:bCs/>
          <w:sz w:val="22"/>
        </w:rPr>
      </w:pPr>
    </w:p>
    <w:p w:rsidR="00CD2F62" w:rsidRPr="003B4D6F" w:rsidRDefault="00CD2F62" w:rsidP="00A77304">
      <w:pPr>
        <w:pStyle w:val="Subhead2"/>
        <w:numPr>
          <w:ilvl w:val="1"/>
          <w:numId w:val="27"/>
        </w:numPr>
        <w:spacing w:line="360" w:lineRule="auto"/>
        <w:ind w:left="1560" w:right="119" w:hanging="851"/>
        <w:jc w:val="both"/>
        <w:rPr>
          <w:rFonts w:cs="Arial"/>
          <w:b w:val="0"/>
          <w:bCs/>
          <w:sz w:val="22"/>
        </w:rPr>
      </w:pPr>
      <w:r w:rsidRPr="003B4D6F">
        <w:rPr>
          <w:b w:val="0"/>
          <w:bCs/>
          <w:sz w:val="22"/>
        </w:rPr>
        <w:t xml:space="preserve">All indication instruments shall be </w:t>
      </w:r>
      <w:r w:rsidRPr="005252B0">
        <w:rPr>
          <w:b w:val="0"/>
          <w:bCs/>
          <w:sz w:val="22"/>
        </w:rPr>
        <w:t xml:space="preserve">96x96mm, </w:t>
      </w:r>
      <w:r w:rsidR="00134721" w:rsidRPr="005252B0">
        <w:rPr>
          <w:b w:val="0"/>
          <w:bCs/>
          <w:sz w:val="22"/>
        </w:rPr>
        <w:t>240</w:t>
      </w:r>
      <w:r w:rsidRPr="005252B0">
        <w:rPr>
          <w:b w:val="0"/>
          <w:bCs/>
          <w:sz w:val="22"/>
        </w:rPr>
        <w:t xml:space="preserve"> deg. Scale,</w:t>
      </w:r>
      <w:r w:rsidRPr="003B4D6F">
        <w:rPr>
          <w:b w:val="0"/>
          <w:bCs/>
          <w:sz w:val="22"/>
        </w:rPr>
        <w:t xml:space="preserve"> antiglare glass and accuracy class of ± 2% full scale. Each meter shall have zero adjustment on the front.</w:t>
      </w:r>
    </w:p>
    <w:p w:rsidR="00CD2F62" w:rsidRDefault="00F778FB" w:rsidP="003B4D6F">
      <w:pPr>
        <w:pStyle w:val="Subhead2"/>
        <w:numPr>
          <w:ilvl w:val="1"/>
          <w:numId w:val="27"/>
        </w:numPr>
        <w:spacing w:line="360" w:lineRule="auto"/>
        <w:ind w:left="1560" w:right="119" w:hanging="851"/>
        <w:jc w:val="both"/>
        <w:rPr>
          <w:b w:val="0"/>
          <w:bCs/>
          <w:sz w:val="22"/>
        </w:rPr>
      </w:pPr>
      <w:r w:rsidRPr="00A65586">
        <w:rPr>
          <w:b w:val="0"/>
          <w:bCs/>
          <w:sz w:val="22"/>
        </w:rPr>
        <w:t>Feeder list</w:t>
      </w:r>
      <w:r w:rsidRPr="00F778FB">
        <w:rPr>
          <w:b w:val="0"/>
          <w:bCs/>
          <w:sz w:val="22"/>
        </w:rPr>
        <w:t xml:space="preserve"> for vario</w:t>
      </w:r>
      <w:r>
        <w:rPr>
          <w:b w:val="0"/>
          <w:bCs/>
          <w:sz w:val="22"/>
        </w:rPr>
        <w:t xml:space="preserve">us switchboards is enclosed in </w:t>
      </w:r>
      <w:r w:rsidR="00FD1292">
        <w:rPr>
          <w:b w:val="0"/>
          <w:bCs/>
          <w:sz w:val="22"/>
        </w:rPr>
        <w:t>Bill of Material.</w:t>
      </w:r>
    </w:p>
    <w:p w:rsidR="00F778FB" w:rsidRPr="001E2CFD" w:rsidRDefault="00F778FB" w:rsidP="00A77304">
      <w:pPr>
        <w:pStyle w:val="ListParagraph"/>
        <w:spacing w:line="360" w:lineRule="auto"/>
        <w:rPr>
          <w:b/>
          <w:bCs/>
          <w:sz w:val="22"/>
          <w:lang w:val="en-US"/>
        </w:rPr>
      </w:pPr>
    </w:p>
    <w:p w:rsidR="00CD2F62" w:rsidRDefault="00CD2F62" w:rsidP="003B4D6F">
      <w:pPr>
        <w:pStyle w:val="Subhead2"/>
        <w:numPr>
          <w:ilvl w:val="1"/>
          <w:numId w:val="27"/>
        </w:numPr>
        <w:spacing w:line="360" w:lineRule="auto"/>
        <w:ind w:left="1560" w:right="119" w:hanging="851"/>
        <w:jc w:val="both"/>
        <w:rPr>
          <w:b w:val="0"/>
          <w:bCs/>
          <w:sz w:val="22"/>
        </w:rPr>
      </w:pPr>
      <w:r>
        <w:rPr>
          <w:b w:val="0"/>
          <w:bCs/>
          <w:sz w:val="22"/>
        </w:rPr>
        <w:t xml:space="preserve">All the Bidirectional drives are with integral starters. Hence, </w:t>
      </w:r>
      <w:r w:rsidR="000F46BB" w:rsidRPr="002B693E">
        <w:rPr>
          <w:b w:val="0"/>
          <w:bCs/>
          <w:sz w:val="22"/>
        </w:rPr>
        <w:t xml:space="preserve">necessary </w:t>
      </w:r>
      <w:r w:rsidR="000F46BB">
        <w:rPr>
          <w:b w:val="0"/>
          <w:bCs/>
          <w:sz w:val="22"/>
        </w:rPr>
        <w:t>MCCB</w:t>
      </w:r>
      <w:r w:rsidRPr="002B693E">
        <w:rPr>
          <w:b w:val="0"/>
          <w:bCs/>
          <w:sz w:val="22"/>
        </w:rPr>
        <w:t>shall be provided for each bidirectional drives as per B</w:t>
      </w:r>
      <w:r>
        <w:rPr>
          <w:b w:val="0"/>
          <w:bCs/>
          <w:sz w:val="22"/>
        </w:rPr>
        <w:t>OQ of applicable boards.</w:t>
      </w:r>
    </w:p>
    <w:p w:rsidR="00CD2F62" w:rsidRDefault="00CD2F62" w:rsidP="00A77304">
      <w:pPr>
        <w:pStyle w:val="Subhead2"/>
        <w:spacing w:line="360" w:lineRule="auto"/>
        <w:ind w:left="1440" w:right="119" w:hanging="720"/>
        <w:jc w:val="both"/>
        <w:rPr>
          <w:b w:val="0"/>
          <w:bCs/>
          <w:sz w:val="22"/>
        </w:rPr>
      </w:pPr>
    </w:p>
    <w:p w:rsidR="00A63CB2" w:rsidRDefault="00A63CB2" w:rsidP="00A77304">
      <w:pPr>
        <w:pStyle w:val="Subhead2"/>
        <w:spacing w:line="360" w:lineRule="auto"/>
        <w:ind w:left="1440" w:right="119" w:hanging="720"/>
        <w:jc w:val="both"/>
        <w:rPr>
          <w:b w:val="0"/>
          <w:bCs/>
          <w:sz w:val="22"/>
        </w:rPr>
      </w:pPr>
    </w:p>
    <w:p w:rsidR="00A63CB2" w:rsidRDefault="00A63CB2" w:rsidP="00A77304">
      <w:pPr>
        <w:pStyle w:val="Subhead2"/>
        <w:spacing w:line="360" w:lineRule="auto"/>
        <w:ind w:left="1440" w:right="119" w:hanging="720"/>
        <w:jc w:val="both"/>
        <w:rPr>
          <w:b w:val="0"/>
          <w:bCs/>
          <w:sz w:val="22"/>
        </w:rPr>
      </w:pPr>
    </w:p>
    <w:p w:rsidR="00F83067" w:rsidRDefault="00F83067" w:rsidP="00F83067">
      <w:pPr>
        <w:pStyle w:val="Subhead2"/>
        <w:numPr>
          <w:ilvl w:val="1"/>
          <w:numId w:val="33"/>
        </w:numPr>
        <w:tabs>
          <w:tab w:val="clear" w:pos="1008"/>
          <w:tab w:val="left" w:pos="1350"/>
        </w:tabs>
        <w:ind w:left="1620" w:right="119" w:hanging="990"/>
        <w:jc w:val="both"/>
        <w:rPr>
          <w:b w:val="0"/>
          <w:bCs/>
          <w:sz w:val="22"/>
        </w:rPr>
      </w:pPr>
      <w:r>
        <w:rPr>
          <w:b w:val="0"/>
          <w:bCs/>
          <w:sz w:val="22"/>
        </w:rPr>
        <w:t>PROTECTION, CONTROL, CONTROL LOGIC AND METERING</w:t>
      </w:r>
    </w:p>
    <w:p w:rsidR="00F83067" w:rsidRDefault="00F83067" w:rsidP="00F83067">
      <w:pPr>
        <w:pStyle w:val="Subhead2"/>
        <w:tabs>
          <w:tab w:val="left" w:pos="1350"/>
        </w:tabs>
        <w:ind w:right="119"/>
        <w:jc w:val="both"/>
        <w:rPr>
          <w:b w:val="0"/>
          <w:bCs/>
          <w:sz w:val="22"/>
        </w:rPr>
      </w:pPr>
    </w:p>
    <w:p w:rsidR="00F83067" w:rsidRPr="00040F0D" w:rsidRDefault="00F83067" w:rsidP="00040F0D">
      <w:pPr>
        <w:pStyle w:val="ListParagraph"/>
        <w:numPr>
          <w:ilvl w:val="0"/>
          <w:numId w:val="11"/>
        </w:numPr>
        <w:autoSpaceDE w:val="0"/>
        <w:autoSpaceDN w:val="0"/>
        <w:adjustRightInd w:val="0"/>
        <w:ind w:right="119"/>
        <w:jc w:val="both"/>
        <w:rPr>
          <w:rFonts w:ascii="Arial" w:hAnsi="Arial"/>
          <w:bCs/>
          <w:sz w:val="22"/>
          <w:lang w:val="en-US"/>
        </w:rPr>
      </w:pPr>
      <w:r w:rsidRPr="00040F0D">
        <w:rPr>
          <w:rFonts w:ascii="Arial" w:hAnsi="Arial"/>
          <w:bCs/>
          <w:sz w:val="22"/>
          <w:lang w:val="en-US"/>
        </w:rPr>
        <w:t>Communicable Numerical relays shall be provided for Protection and metering. All modules in 415V switchgear and MCC will be controlled from DCS through coupling/interposing relays. Interposing relays shall be part of switchgear/MCC. The interposing relay shall have built in LED, Test Knob &amp; freewheeling diode.</w:t>
      </w:r>
    </w:p>
    <w:p w:rsidR="00F83067" w:rsidRPr="005B2B8F" w:rsidRDefault="00F83067" w:rsidP="00F83067">
      <w:pPr>
        <w:pStyle w:val="Subhead2"/>
        <w:tabs>
          <w:tab w:val="left" w:pos="1350"/>
        </w:tabs>
        <w:ind w:left="1350" w:right="119"/>
        <w:jc w:val="both"/>
        <w:rPr>
          <w:b w:val="0"/>
          <w:bCs/>
          <w:color w:val="FF0000"/>
          <w:sz w:val="22"/>
        </w:rPr>
      </w:pPr>
    </w:p>
    <w:p w:rsidR="00F83067" w:rsidRDefault="00F83067" w:rsidP="00F83067">
      <w:pPr>
        <w:pStyle w:val="Subhead2"/>
        <w:numPr>
          <w:ilvl w:val="0"/>
          <w:numId w:val="11"/>
        </w:numPr>
        <w:tabs>
          <w:tab w:val="left" w:pos="1350"/>
        </w:tabs>
        <w:ind w:right="119"/>
        <w:jc w:val="both"/>
        <w:rPr>
          <w:b w:val="0"/>
          <w:bCs/>
          <w:sz w:val="22"/>
        </w:rPr>
      </w:pPr>
      <w:r w:rsidRPr="005A1088">
        <w:rPr>
          <w:b w:val="0"/>
          <w:bCs/>
          <w:sz w:val="22"/>
        </w:rPr>
        <w:t xml:space="preserve">The </w:t>
      </w:r>
      <w:r>
        <w:rPr>
          <w:b w:val="0"/>
          <w:bCs/>
          <w:sz w:val="22"/>
        </w:rPr>
        <w:t>relay communication s</w:t>
      </w:r>
      <w:r w:rsidRPr="005A1088">
        <w:rPr>
          <w:b w:val="0"/>
          <w:bCs/>
          <w:sz w:val="22"/>
        </w:rPr>
        <w:t>ystem shall include the supply, installation, testing and commissioning of the following:</w:t>
      </w:r>
    </w:p>
    <w:p w:rsidR="00F83067" w:rsidRPr="005A1088" w:rsidRDefault="00F83067" w:rsidP="00F83067">
      <w:pPr>
        <w:pStyle w:val="Subhead2"/>
        <w:tabs>
          <w:tab w:val="left" w:pos="1350"/>
        </w:tabs>
        <w:ind w:right="119"/>
        <w:jc w:val="both"/>
        <w:rPr>
          <w:b w:val="0"/>
          <w:bCs/>
          <w:sz w:val="22"/>
        </w:rPr>
      </w:pPr>
    </w:p>
    <w:p w:rsidR="00F83067" w:rsidRPr="0050337F" w:rsidRDefault="00F83067" w:rsidP="00F83067">
      <w:pPr>
        <w:numPr>
          <w:ilvl w:val="1"/>
          <w:numId w:val="11"/>
        </w:numPr>
        <w:autoSpaceDE w:val="0"/>
        <w:autoSpaceDN w:val="0"/>
        <w:adjustRightInd w:val="0"/>
        <w:ind w:right="119"/>
        <w:jc w:val="both"/>
        <w:rPr>
          <w:rFonts w:ascii="Arial" w:hAnsi="Arial"/>
          <w:bCs/>
          <w:sz w:val="22"/>
          <w:lang w:val="en-US"/>
        </w:rPr>
      </w:pPr>
      <w:r w:rsidRPr="005A1088">
        <w:rPr>
          <w:rFonts w:ascii="Arial" w:hAnsi="Arial"/>
          <w:bCs/>
          <w:sz w:val="22"/>
          <w:lang w:val="en-US"/>
        </w:rPr>
        <w:t>Communicable Numerical Relays</w:t>
      </w:r>
    </w:p>
    <w:p w:rsidR="00F83067" w:rsidRPr="005A1088" w:rsidRDefault="00F83067" w:rsidP="00F83067">
      <w:pPr>
        <w:numPr>
          <w:ilvl w:val="1"/>
          <w:numId w:val="11"/>
        </w:numPr>
        <w:autoSpaceDE w:val="0"/>
        <w:autoSpaceDN w:val="0"/>
        <w:adjustRightInd w:val="0"/>
        <w:ind w:right="119"/>
        <w:jc w:val="both"/>
        <w:rPr>
          <w:rFonts w:ascii="Arial" w:hAnsi="Arial"/>
          <w:bCs/>
          <w:sz w:val="22"/>
          <w:lang w:val="en-US"/>
        </w:rPr>
      </w:pPr>
      <w:r w:rsidRPr="005A1088">
        <w:rPr>
          <w:rFonts w:ascii="Arial" w:hAnsi="Arial"/>
          <w:bCs/>
          <w:sz w:val="22"/>
          <w:lang w:val="en-US"/>
        </w:rPr>
        <w:t>LAN Network along with Ethernet Switches</w:t>
      </w:r>
    </w:p>
    <w:p w:rsidR="00F83067" w:rsidRPr="005A1088" w:rsidRDefault="00F83067" w:rsidP="00F83067">
      <w:pPr>
        <w:numPr>
          <w:ilvl w:val="1"/>
          <w:numId w:val="11"/>
        </w:numPr>
        <w:autoSpaceDE w:val="0"/>
        <w:autoSpaceDN w:val="0"/>
        <w:adjustRightInd w:val="0"/>
        <w:ind w:right="119"/>
        <w:jc w:val="both"/>
        <w:rPr>
          <w:rFonts w:ascii="Arial" w:hAnsi="Arial"/>
          <w:bCs/>
          <w:sz w:val="22"/>
          <w:lang w:val="en-US"/>
        </w:rPr>
      </w:pPr>
      <w:r w:rsidRPr="005A1088">
        <w:rPr>
          <w:rFonts w:ascii="Arial" w:hAnsi="Arial"/>
          <w:bCs/>
          <w:sz w:val="22"/>
          <w:lang w:val="en-US"/>
        </w:rPr>
        <w:t>Fiber Optical cables</w:t>
      </w:r>
      <w:r>
        <w:rPr>
          <w:rFonts w:ascii="Arial" w:hAnsi="Arial"/>
          <w:bCs/>
          <w:sz w:val="22"/>
          <w:lang w:val="en-US"/>
        </w:rPr>
        <w:t>&amp; data Cables</w:t>
      </w:r>
    </w:p>
    <w:p w:rsidR="00F83067" w:rsidRDefault="00F83067" w:rsidP="00F83067">
      <w:pPr>
        <w:numPr>
          <w:ilvl w:val="1"/>
          <w:numId w:val="11"/>
        </w:numPr>
        <w:autoSpaceDE w:val="0"/>
        <w:autoSpaceDN w:val="0"/>
        <w:adjustRightInd w:val="0"/>
        <w:ind w:right="119"/>
        <w:jc w:val="both"/>
        <w:rPr>
          <w:rFonts w:ascii="Arial" w:hAnsi="Arial"/>
          <w:bCs/>
          <w:sz w:val="22"/>
          <w:lang w:val="en-US"/>
        </w:rPr>
      </w:pPr>
      <w:r w:rsidRPr="005A1088">
        <w:rPr>
          <w:rFonts w:ascii="Arial" w:hAnsi="Arial"/>
          <w:bCs/>
          <w:sz w:val="22"/>
          <w:lang w:val="en-US"/>
        </w:rPr>
        <w:t>Laptops</w:t>
      </w:r>
      <w:r>
        <w:rPr>
          <w:rFonts w:ascii="Arial" w:hAnsi="Arial"/>
          <w:bCs/>
          <w:sz w:val="22"/>
          <w:lang w:val="en-US"/>
        </w:rPr>
        <w:t>, EWS</w:t>
      </w:r>
      <w:r w:rsidRPr="005A1088">
        <w:rPr>
          <w:rFonts w:ascii="Arial" w:hAnsi="Arial"/>
          <w:bCs/>
          <w:sz w:val="22"/>
          <w:lang w:val="en-US"/>
        </w:rPr>
        <w:t xml:space="preserve"> andinterface with Numerical relays in LT Switchgear system.</w:t>
      </w:r>
    </w:p>
    <w:p w:rsidR="004258BE" w:rsidRDefault="00363F88" w:rsidP="00F83067">
      <w:pPr>
        <w:numPr>
          <w:ilvl w:val="1"/>
          <w:numId w:val="11"/>
        </w:numPr>
        <w:autoSpaceDE w:val="0"/>
        <w:autoSpaceDN w:val="0"/>
        <w:adjustRightInd w:val="0"/>
        <w:ind w:right="119"/>
        <w:jc w:val="both"/>
        <w:rPr>
          <w:rFonts w:ascii="Arial" w:hAnsi="Arial"/>
          <w:bCs/>
          <w:sz w:val="22"/>
          <w:lang w:val="en-US"/>
        </w:rPr>
      </w:pPr>
      <w:r>
        <w:rPr>
          <w:rFonts w:ascii="Arial" w:hAnsi="Arial"/>
          <w:bCs/>
          <w:sz w:val="22"/>
          <w:lang w:val="en-US"/>
        </w:rPr>
        <w:t>Software for numerical relays shall be supplied and loaded in DCS. Facility for relay parameterization, maintenance, fault recording, fault analysis, trip data and trend recording and displaying shall be made available at DCS.</w:t>
      </w:r>
    </w:p>
    <w:p w:rsidR="00F83067" w:rsidRPr="005A1088" w:rsidRDefault="00F83067" w:rsidP="00F83067">
      <w:pPr>
        <w:autoSpaceDE w:val="0"/>
        <w:autoSpaceDN w:val="0"/>
        <w:adjustRightInd w:val="0"/>
        <w:ind w:left="2070" w:right="119"/>
        <w:jc w:val="both"/>
        <w:rPr>
          <w:rFonts w:ascii="Arial" w:hAnsi="Arial"/>
          <w:bCs/>
          <w:sz w:val="22"/>
          <w:lang w:val="en-US"/>
        </w:rPr>
      </w:pPr>
    </w:p>
    <w:p w:rsidR="00F83067" w:rsidRPr="00342CD4" w:rsidRDefault="00F83067" w:rsidP="00F83067">
      <w:pPr>
        <w:pStyle w:val="Subhead2"/>
        <w:numPr>
          <w:ilvl w:val="0"/>
          <w:numId w:val="11"/>
        </w:numPr>
        <w:tabs>
          <w:tab w:val="left" w:pos="1350"/>
        </w:tabs>
        <w:ind w:right="119"/>
        <w:jc w:val="both"/>
        <w:rPr>
          <w:b w:val="0"/>
          <w:bCs/>
          <w:color w:val="000000" w:themeColor="text1"/>
          <w:sz w:val="22"/>
        </w:rPr>
      </w:pPr>
      <w:r w:rsidRPr="00342CD4">
        <w:rPr>
          <w:b w:val="0"/>
          <w:bCs/>
          <w:color w:val="000000" w:themeColor="text1"/>
          <w:sz w:val="22"/>
        </w:rPr>
        <w:t xml:space="preserve">Numerical Relays shall have appropriate setting ranges, accuracy, resetting ratio, transient overreach and other characteristics to provide required sensitivity. </w:t>
      </w:r>
    </w:p>
    <w:p w:rsidR="00F83067" w:rsidRPr="00342CD4" w:rsidRDefault="00F83067" w:rsidP="00F83067">
      <w:pPr>
        <w:pStyle w:val="Subhead2"/>
        <w:tabs>
          <w:tab w:val="left" w:pos="1350"/>
        </w:tabs>
        <w:ind w:left="1350" w:right="119"/>
        <w:jc w:val="both"/>
        <w:rPr>
          <w:b w:val="0"/>
          <w:bCs/>
          <w:color w:val="002060"/>
          <w:sz w:val="22"/>
        </w:rPr>
      </w:pPr>
    </w:p>
    <w:p w:rsidR="00F83067" w:rsidRDefault="00F83067" w:rsidP="00F83067">
      <w:pPr>
        <w:pStyle w:val="Subhead2"/>
        <w:numPr>
          <w:ilvl w:val="0"/>
          <w:numId w:val="11"/>
        </w:numPr>
        <w:tabs>
          <w:tab w:val="left" w:pos="1350"/>
        </w:tabs>
        <w:ind w:right="119"/>
        <w:jc w:val="both"/>
        <w:rPr>
          <w:b w:val="0"/>
          <w:bCs/>
          <w:sz w:val="22"/>
        </w:rPr>
      </w:pPr>
      <w:r>
        <w:rPr>
          <w:b w:val="0"/>
          <w:bCs/>
          <w:sz w:val="22"/>
        </w:rPr>
        <w:t xml:space="preserve">Numerical relays of each 415V switchboard / MCC shall be interlinked in daisy-chain arrangement or multidrop arrangement and 100% redundant output terminal shall be provided for interfaced to star coupler/Ethernet switch for upward communication. </w:t>
      </w:r>
    </w:p>
    <w:p w:rsidR="00F83067" w:rsidRPr="00AB60C4" w:rsidRDefault="00F83067" w:rsidP="00F83067">
      <w:pPr>
        <w:pStyle w:val="Subhead2"/>
        <w:tabs>
          <w:tab w:val="left" w:pos="1350"/>
        </w:tabs>
        <w:ind w:left="1350"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Pr>
          <w:b w:val="0"/>
          <w:bCs/>
          <w:sz w:val="22"/>
        </w:rPr>
        <w:t xml:space="preserve">Relays shall have at least two </w:t>
      </w:r>
      <w:r w:rsidRPr="00FF32B2">
        <w:rPr>
          <w:b w:val="0"/>
          <w:bCs/>
          <w:sz w:val="22"/>
        </w:rPr>
        <w:t>output</w:t>
      </w:r>
      <w:r>
        <w:rPr>
          <w:b w:val="0"/>
          <w:bCs/>
          <w:sz w:val="22"/>
        </w:rPr>
        <w:t xml:space="preserve"> contacts for various functionality of relay</w:t>
      </w:r>
      <w:r w:rsidRPr="00FF32B2">
        <w:rPr>
          <w:b w:val="0"/>
          <w:bCs/>
          <w:sz w:val="22"/>
        </w:rPr>
        <w:t>. Relays shall have event recording feature, recording of abnormalities and operating parameters.</w:t>
      </w:r>
    </w:p>
    <w:p w:rsidR="00F83067" w:rsidRDefault="00F83067" w:rsidP="00F83067">
      <w:pPr>
        <w:pStyle w:val="ListParagraph"/>
        <w:rPr>
          <w:b/>
          <w:bCs/>
          <w:sz w:val="22"/>
        </w:rPr>
      </w:pPr>
    </w:p>
    <w:p w:rsidR="00F83067" w:rsidRPr="00FF32B2" w:rsidRDefault="00F83067" w:rsidP="00F83067">
      <w:pPr>
        <w:pStyle w:val="Subhead2"/>
        <w:numPr>
          <w:ilvl w:val="0"/>
          <w:numId w:val="11"/>
        </w:numPr>
        <w:tabs>
          <w:tab w:val="left" w:pos="1350"/>
        </w:tabs>
        <w:ind w:right="119"/>
        <w:jc w:val="both"/>
        <w:rPr>
          <w:b w:val="0"/>
          <w:bCs/>
          <w:sz w:val="22"/>
        </w:rPr>
      </w:pPr>
      <w:r>
        <w:rPr>
          <w:b w:val="0"/>
          <w:bCs/>
          <w:sz w:val="22"/>
        </w:rPr>
        <w:t>Closing and tripping logic for breaker shall be built in Numerical Relay. Relay should have sufficient no. of Digital Inputs and Digital outputs for receiving required inputs and giving required outputs as per schematics/operational requirement.</w:t>
      </w:r>
      <w:r w:rsidR="00CB2BE3">
        <w:rPr>
          <w:b w:val="0"/>
          <w:bCs/>
          <w:sz w:val="22"/>
        </w:rPr>
        <w:t xml:space="preserve"> It should be able to meet all requirements as indicated in Block Logic Drawing.</w:t>
      </w:r>
    </w:p>
    <w:p w:rsidR="00F83067" w:rsidRPr="00E41A32" w:rsidRDefault="00F83067" w:rsidP="00F83067">
      <w:pPr>
        <w:pStyle w:val="Subhead2"/>
        <w:tabs>
          <w:tab w:val="left" w:pos="1350"/>
        </w:tabs>
        <w:ind w:right="119"/>
        <w:jc w:val="both"/>
        <w:rPr>
          <w:b w:val="0"/>
          <w:bCs/>
          <w:sz w:val="22"/>
          <w:highlight w:val="yellow"/>
        </w:rPr>
      </w:pPr>
    </w:p>
    <w:p w:rsidR="00F83067" w:rsidRDefault="00F83067" w:rsidP="00F83067">
      <w:pPr>
        <w:pStyle w:val="Subhead2"/>
        <w:numPr>
          <w:ilvl w:val="0"/>
          <w:numId w:val="11"/>
        </w:numPr>
        <w:tabs>
          <w:tab w:val="left" w:pos="1350"/>
        </w:tabs>
        <w:ind w:right="119"/>
        <w:jc w:val="both"/>
        <w:rPr>
          <w:b w:val="0"/>
          <w:bCs/>
          <w:sz w:val="22"/>
        </w:rPr>
      </w:pPr>
      <w:r w:rsidRPr="00E41A32">
        <w:rPr>
          <w:b w:val="0"/>
          <w:bCs/>
          <w:sz w:val="22"/>
        </w:rPr>
        <w:t>The comprehensive numerical relay shall have provision of both current and voltage inputs. The current operated relay shall have provision for 4 sets of CT inputs, 3 nos. for phase fault &amp; 1 CT input for earth fault. The voltage-operated relay shall have provision for 3 PT inputs. Relays shall be suitable for CT secondary current of 1A/5A selectable at site.</w:t>
      </w:r>
    </w:p>
    <w:p w:rsidR="00F83067" w:rsidRDefault="00F83067" w:rsidP="00F83067">
      <w:pPr>
        <w:pStyle w:val="Subhead2"/>
        <w:tabs>
          <w:tab w:val="left" w:pos="1350"/>
        </w:tabs>
        <w:ind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sidRPr="000213D1">
        <w:rPr>
          <w:sz w:val="22"/>
        </w:rPr>
        <w:t>All CT &amp; PT terminals shall be provided as fixed type terminals on the relay to avoid any hazard due to loose connection leading to CT opening or any other loose connection. In no circumstances Plug In type connectors shall be used for CT / PT connections. Vendor to ensure the same for all protective relay models offered</w:t>
      </w:r>
      <w:r w:rsidRPr="00E41A32">
        <w:rPr>
          <w:b w:val="0"/>
          <w:bCs/>
          <w:sz w:val="22"/>
        </w:rPr>
        <w:t>.</w:t>
      </w:r>
    </w:p>
    <w:p w:rsidR="00F83067" w:rsidRDefault="00F83067" w:rsidP="00F83067">
      <w:pPr>
        <w:pStyle w:val="Subhead2"/>
        <w:tabs>
          <w:tab w:val="left" w:pos="1350"/>
        </w:tabs>
        <w:ind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sidRPr="00EC6049">
        <w:rPr>
          <w:b w:val="0"/>
          <w:bCs/>
          <w:sz w:val="22"/>
        </w:rPr>
        <w:t>Relays shall have suitable output contact for breaker failure protection</w:t>
      </w:r>
      <w:r>
        <w:rPr>
          <w:b w:val="0"/>
          <w:bCs/>
          <w:sz w:val="22"/>
        </w:rPr>
        <w:t xml:space="preserve"> and </w:t>
      </w:r>
      <w:r w:rsidRPr="00EC6049">
        <w:rPr>
          <w:b w:val="0"/>
          <w:bCs/>
          <w:sz w:val="22"/>
        </w:rPr>
        <w:t>shall have self diagnostic feature with self check for power failure, programmable routines, memory and main CPU failures. Relays shall have at least two sets or groups of two different sets of adaptable settings. Relays shall have multiple IEC/ ANSI programmable characteristics. Relays shall have self reset auxiliary contacts of programmable type. Design of the relay must be immune to any kind of electromagnetic interference. Vendor to submit all related type test reports for the offered model a</w:t>
      </w:r>
      <w:r>
        <w:rPr>
          <w:b w:val="0"/>
          <w:bCs/>
          <w:sz w:val="22"/>
        </w:rPr>
        <w:t>fter award of contract</w:t>
      </w:r>
      <w:r w:rsidRPr="00EC6049">
        <w:rPr>
          <w:b w:val="0"/>
          <w:bCs/>
          <w:sz w:val="22"/>
        </w:rPr>
        <w:t>.</w:t>
      </w:r>
    </w:p>
    <w:p w:rsidR="00F83067" w:rsidRDefault="00F83067" w:rsidP="00F83067">
      <w:pPr>
        <w:pStyle w:val="Subhead2"/>
        <w:tabs>
          <w:tab w:val="left" w:pos="1350"/>
        </w:tabs>
        <w:ind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sidRPr="0052654C">
        <w:rPr>
          <w:b w:val="0"/>
          <w:bCs/>
          <w:sz w:val="22"/>
        </w:rPr>
        <w:t>The numerical relay shall be able to provide supervisory functions such as trip circuit monitoring,</w:t>
      </w:r>
      <w:r w:rsidR="006C473F">
        <w:rPr>
          <w:b w:val="0"/>
          <w:bCs/>
          <w:sz w:val="22"/>
        </w:rPr>
        <w:t xml:space="preserve"> </w:t>
      </w:r>
      <w:r w:rsidRPr="00DF5485">
        <w:rPr>
          <w:b w:val="0"/>
          <w:bCs/>
          <w:sz w:val="22"/>
        </w:rPr>
        <w:t>measurement and recording facilities and Post fault analysis.</w:t>
      </w:r>
    </w:p>
    <w:p w:rsidR="00F83067" w:rsidRDefault="00F83067" w:rsidP="00F83067">
      <w:pPr>
        <w:pStyle w:val="Subhead2"/>
        <w:tabs>
          <w:tab w:val="left" w:pos="1350"/>
        </w:tabs>
        <w:ind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Pr>
          <w:b w:val="0"/>
          <w:bCs/>
          <w:sz w:val="22"/>
        </w:rPr>
        <w:t xml:space="preserve">All data i.e. Power, Energy, Voltage, Current and relay healthy shall be transferred to EMS/DCS through soft links. </w:t>
      </w:r>
    </w:p>
    <w:p w:rsidR="00F83067" w:rsidRDefault="00F83067" w:rsidP="00F83067">
      <w:pPr>
        <w:pStyle w:val="Subhead2"/>
        <w:tabs>
          <w:tab w:val="left" w:pos="1350"/>
        </w:tabs>
        <w:ind w:right="119"/>
        <w:jc w:val="both"/>
        <w:rPr>
          <w:b w:val="0"/>
          <w:bCs/>
          <w:sz w:val="22"/>
        </w:rPr>
      </w:pPr>
    </w:p>
    <w:p w:rsidR="00F83067" w:rsidRPr="00DF5485" w:rsidRDefault="00F83067" w:rsidP="00F83067">
      <w:pPr>
        <w:pStyle w:val="Subhead2"/>
        <w:numPr>
          <w:ilvl w:val="0"/>
          <w:numId w:val="11"/>
        </w:numPr>
        <w:tabs>
          <w:tab w:val="left" w:pos="1350"/>
        </w:tabs>
        <w:ind w:right="119"/>
        <w:jc w:val="both"/>
        <w:rPr>
          <w:b w:val="0"/>
          <w:bCs/>
          <w:sz w:val="22"/>
        </w:rPr>
      </w:pPr>
      <w:r w:rsidRPr="00DF5485">
        <w:rPr>
          <w:b w:val="0"/>
          <w:bCs/>
          <w:sz w:val="22"/>
        </w:rPr>
        <w:t>Schematics requiring auxiliary relays /timers for protection function shall be a part of numerical relay. The number of auxiliary relay and timer function for protection function shall be as required. Auxiliary relays for interlocking purpose</w:t>
      </w:r>
      <w:r w:rsidRPr="0052654C">
        <w:rPr>
          <w:b w:val="0"/>
          <w:bCs/>
          <w:sz w:val="22"/>
        </w:rPr>
        <w:t xml:space="preserve"> shall be of self reset type. </w:t>
      </w:r>
      <w:r w:rsidRPr="00DF5485">
        <w:rPr>
          <w:b w:val="0"/>
          <w:bCs/>
          <w:sz w:val="22"/>
        </w:rPr>
        <w:t>Timer functions shall be programmable for on/off delays</w:t>
      </w:r>
      <w:r w:rsidR="000213D1">
        <w:rPr>
          <w:b w:val="0"/>
          <w:bCs/>
          <w:sz w:val="22"/>
        </w:rPr>
        <w:t>.</w:t>
      </w:r>
    </w:p>
    <w:p w:rsidR="00F83067" w:rsidRDefault="00F83067" w:rsidP="00F83067">
      <w:pPr>
        <w:pStyle w:val="Subhead2"/>
        <w:tabs>
          <w:tab w:val="left" w:pos="1350"/>
        </w:tabs>
        <w:ind w:right="119"/>
        <w:jc w:val="both"/>
        <w:rPr>
          <w:b w:val="0"/>
          <w:bCs/>
          <w:sz w:val="22"/>
          <w:highlight w:val="yellow"/>
        </w:rPr>
      </w:pPr>
    </w:p>
    <w:p w:rsidR="00F83067" w:rsidRDefault="00F83067" w:rsidP="00F83067">
      <w:pPr>
        <w:pStyle w:val="Subhead2"/>
        <w:numPr>
          <w:ilvl w:val="0"/>
          <w:numId w:val="11"/>
        </w:numPr>
        <w:tabs>
          <w:tab w:val="left" w:pos="1350"/>
        </w:tabs>
        <w:ind w:right="119"/>
        <w:jc w:val="both"/>
        <w:rPr>
          <w:b w:val="0"/>
          <w:bCs/>
          <w:sz w:val="22"/>
        </w:rPr>
      </w:pPr>
      <w:r w:rsidRPr="000A1A18">
        <w:rPr>
          <w:b w:val="0"/>
          <w:bCs/>
          <w:sz w:val="22"/>
        </w:rPr>
        <w:t xml:space="preserve">The numerical processor shall be capable of measuring and storing values of a wide range of quantities, all events, faults and disturbance recordings with a time stamping using the internal real time clock. Battery </w:t>
      </w:r>
      <w:r w:rsidR="000213D1" w:rsidRPr="000A1A18">
        <w:rPr>
          <w:b w:val="0"/>
          <w:bCs/>
          <w:sz w:val="22"/>
        </w:rPr>
        <w:t>backup</w:t>
      </w:r>
      <w:r w:rsidRPr="000A1A18">
        <w:rPr>
          <w:b w:val="0"/>
          <w:bCs/>
          <w:sz w:val="22"/>
        </w:rPr>
        <w:t xml:space="preserve"> for real time clock in the event of power supply failure shall be provided.</w:t>
      </w:r>
      <w:r>
        <w:rPr>
          <w:b w:val="0"/>
          <w:bCs/>
          <w:sz w:val="22"/>
        </w:rPr>
        <w:t xml:space="preserve"> Necessary clock signal for time stamping shall be provided by purchaser from GPS clock installed in DDCMIS.</w:t>
      </w:r>
    </w:p>
    <w:p w:rsidR="00F83067" w:rsidRPr="007C0F8A" w:rsidRDefault="00F83067" w:rsidP="00F83067">
      <w:pPr>
        <w:pStyle w:val="Subhead2"/>
        <w:tabs>
          <w:tab w:val="left" w:pos="1350"/>
        </w:tabs>
        <w:ind w:left="1350"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sidRPr="007C0F8A">
        <w:rPr>
          <w:b w:val="0"/>
          <w:bCs/>
          <w:sz w:val="22"/>
        </w:rPr>
        <w:t xml:space="preserve">250 time tagged events /records should be able to store with time stamping. Last 5 faults storage including the indication, protection </w:t>
      </w:r>
      <w:r>
        <w:rPr>
          <w:b w:val="0"/>
          <w:bCs/>
          <w:sz w:val="22"/>
        </w:rPr>
        <w:t xml:space="preserve">operated, </w:t>
      </w:r>
      <w:r w:rsidRPr="007C0F8A">
        <w:rPr>
          <w:b w:val="0"/>
          <w:bCs/>
          <w:sz w:val="22"/>
        </w:rPr>
        <w:t>operating time, currents, voltage, power energy and time.</w:t>
      </w:r>
    </w:p>
    <w:p w:rsidR="00F83067" w:rsidRDefault="00F83067" w:rsidP="00F83067">
      <w:pPr>
        <w:pStyle w:val="Subhead2"/>
        <w:tabs>
          <w:tab w:val="left" w:pos="1350"/>
        </w:tabs>
        <w:ind w:right="119"/>
        <w:jc w:val="both"/>
        <w:rPr>
          <w:b w:val="0"/>
          <w:bCs/>
          <w:sz w:val="22"/>
        </w:rPr>
      </w:pPr>
    </w:p>
    <w:p w:rsidR="00F83067" w:rsidRDefault="00F83067" w:rsidP="00F83067">
      <w:pPr>
        <w:pStyle w:val="Subhead2"/>
        <w:numPr>
          <w:ilvl w:val="0"/>
          <w:numId w:val="11"/>
        </w:numPr>
        <w:tabs>
          <w:tab w:val="left" w:pos="1350"/>
        </w:tabs>
        <w:ind w:right="119"/>
        <w:jc w:val="both"/>
        <w:rPr>
          <w:b w:val="0"/>
          <w:bCs/>
          <w:sz w:val="22"/>
        </w:rPr>
      </w:pPr>
      <w:r w:rsidRPr="007C0F8A">
        <w:rPr>
          <w:b w:val="0"/>
          <w:bCs/>
          <w:sz w:val="22"/>
        </w:rPr>
        <w:t>Diagnostics</w:t>
      </w:r>
      <w:r>
        <w:rPr>
          <w:b w:val="0"/>
          <w:bCs/>
          <w:sz w:val="22"/>
        </w:rPr>
        <w:t>:</w:t>
      </w:r>
      <w:r w:rsidRPr="007C0F8A">
        <w:rPr>
          <w:b w:val="0"/>
          <w:bCs/>
          <w:sz w:val="22"/>
        </w:rPr>
        <w:t xml:space="preserve"> Automatic testing, power on diagnostics with continuous monitoring to ensure high </w:t>
      </w:r>
      <w:r>
        <w:rPr>
          <w:b w:val="0"/>
          <w:bCs/>
          <w:sz w:val="22"/>
        </w:rPr>
        <w:t xml:space="preserve">degree of reliability </w:t>
      </w:r>
      <w:r w:rsidRPr="007C0F8A">
        <w:rPr>
          <w:b w:val="0"/>
          <w:bCs/>
          <w:sz w:val="22"/>
        </w:rPr>
        <w:t xml:space="preserve">shall be provided. The results of the self reset functions shall be stored in battery back memory. Test features such as examination of input </w:t>
      </w:r>
      <w:r w:rsidRPr="00DF5485">
        <w:rPr>
          <w:b w:val="0"/>
          <w:bCs/>
          <w:sz w:val="22"/>
        </w:rPr>
        <w:t>quantities, status of digital inputs</w:t>
      </w:r>
      <w:r w:rsidRPr="007C0F8A">
        <w:rPr>
          <w:b w:val="0"/>
          <w:bCs/>
          <w:sz w:val="22"/>
        </w:rPr>
        <w:t xml:space="preserve"> and relay outputs shall be available on the user interface</w:t>
      </w:r>
      <w:r>
        <w:rPr>
          <w:b w:val="0"/>
          <w:bCs/>
          <w:sz w:val="22"/>
        </w:rPr>
        <w:t>.</w:t>
      </w:r>
    </w:p>
    <w:p w:rsidR="00F83067" w:rsidRDefault="00F83067" w:rsidP="00F83067">
      <w:pPr>
        <w:pStyle w:val="Subhead2"/>
        <w:tabs>
          <w:tab w:val="left" w:pos="1350"/>
        </w:tabs>
        <w:ind w:right="119"/>
        <w:jc w:val="both"/>
        <w:rPr>
          <w:b w:val="0"/>
          <w:bCs/>
          <w:sz w:val="22"/>
        </w:rPr>
      </w:pPr>
    </w:p>
    <w:p w:rsidR="00F83067" w:rsidRDefault="00F83067" w:rsidP="00F83067">
      <w:pPr>
        <w:autoSpaceDE w:val="0"/>
        <w:autoSpaceDN w:val="0"/>
        <w:adjustRightInd w:val="0"/>
        <w:ind w:left="1710" w:right="119"/>
        <w:jc w:val="both"/>
        <w:rPr>
          <w:rFonts w:ascii="Arial" w:hAnsi="Arial"/>
          <w:bCs/>
          <w:sz w:val="22"/>
          <w:lang w:val="en-US"/>
        </w:rPr>
      </w:pPr>
      <w:r w:rsidRPr="00DF5485">
        <w:rPr>
          <w:rFonts w:ascii="Arial" w:hAnsi="Arial"/>
          <w:bCs/>
          <w:sz w:val="22"/>
          <w:lang w:val="en-US"/>
        </w:rPr>
        <w:t>The alarm/status of each individual protection function and trip operation shall be communicated to DDCMIS through data concentrator</w:t>
      </w:r>
      <w:r>
        <w:rPr>
          <w:rFonts w:ascii="Arial" w:hAnsi="Arial"/>
          <w:bCs/>
          <w:sz w:val="22"/>
          <w:lang w:val="en-US"/>
        </w:rPr>
        <w:t xml:space="preserve"> (in HT switchgear scope)</w:t>
      </w:r>
      <w:r w:rsidRPr="00DF5485">
        <w:rPr>
          <w:rFonts w:ascii="Arial" w:hAnsi="Arial"/>
          <w:bCs/>
          <w:sz w:val="22"/>
          <w:lang w:val="en-US"/>
        </w:rPr>
        <w:t>. The numerical system shall have built-in features/hardware interface to provide such inputs to DDCMIS for analog/digital values</w:t>
      </w:r>
      <w:r>
        <w:rPr>
          <w:rFonts w:ascii="Arial" w:hAnsi="Arial"/>
          <w:bCs/>
          <w:sz w:val="22"/>
          <w:lang w:val="en-US"/>
        </w:rPr>
        <w:t>.</w:t>
      </w:r>
    </w:p>
    <w:p w:rsidR="00F83067" w:rsidRPr="00B7652A" w:rsidRDefault="00F83067" w:rsidP="00F83067">
      <w:pPr>
        <w:autoSpaceDE w:val="0"/>
        <w:autoSpaceDN w:val="0"/>
        <w:adjustRightInd w:val="0"/>
        <w:ind w:right="119"/>
        <w:jc w:val="both"/>
        <w:rPr>
          <w:rFonts w:ascii="Arial" w:hAnsi="Arial"/>
          <w:bCs/>
          <w:sz w:val="22"/>
          <w:lang w:val="en-US"/>
        </w:rPr>
      </w:pPr>
      <w:r>
        <w:rPr>
          <w:rFonts w:ascii="Arial" w:hAnsi="Arial"/>
          <w:bCs/>
          <w:sz w:val="22"/>
          <w:lang w:val="en-US"/>
        </w:rPr>
        <w:tab/>
      </w:r>
      <w:r>
        <w:rPr>
          <w:rFonts w:ascii="Arial" w:hAnsi="Arial"/>
          <w:bCs/>
          <w:sz w:val="22"/>
          <w:lang w:val="en-US"/>
        </w:rPr>
        <w:tab/>
      </w:r>
    </w:p>
    <w:p w:rsidR="00F83067" w:rsidRDefault="00F83067" w:rsidP="00F83067">
      <w:pPr>
        <w:pStyle w:val="Subhead2"/>
        <w:numPr>
          <w:ilvl w:val="0"/>
          <w:numId w:val="11"/>
        </w:numPr>
        <w:tabs>
          <w:tab w:val="left" w:pos="1350"/>
        </w:tabs>
        <w:ind w:right="119"/>
        <w:jc w:val="both"/>
        <w:rPr>
          <w:b w:val="0"/>
          <w:bCs/>
          <w:sz w:val="22"/>
          <w:lang w:val="en-AU"/>
        </w:rPr>
      </w:pPr>
      <w:r>
        <w:rPr>
          <w:b w:val="0"/>
          <w:bCs/>
          <w:sz w:val="22"/>
          <w:lang w:val="en-AU"/>
        </w:rPr>
        <w:t>A full set of relay configuration and setting files shall be included in the design and document submission.</w:t>
      </w:r>
    </w:p>
    <w:p w:rsidR="00A5736A" w:rsidRDefault="00A5736A" w:rsidP="00A5736A">
      <w:pPr>
        <w:pStyle w:val="Subhead2"/>
        <w:tabs>
          <w:tab w:val="left" w:pos="1350"/>
        </w:tabs>
        <w:ind w:left="1710" w:right="119"/>
        <w:jc w:val="both"/>
        <w:rPr>
          <w:b w:val="0"/>
          <w:bCs/>
          <w:sz w:val="22"/>
          <w:lang w:val="en-AU"/>
        </w:rPr>
      </w:pPr>
    </w:p>
    <w:p w:rsidR="00A5736A" w:rsidRPr="00A5736A" w:rsidRDefault="00A5736A" w:rsidP="00A5736A">
      <w:pPr>
        <w:pStyle w:val="Subhead2"/>
        <w:numPr>
          <w:ilvl w:val="0"/>
          <w:numId w:val="11"/>
        </w:numPr>
        <w:tabs>
          <w:tab w:val="left" w:pos="1350"/>
        </w:tabs>
        <w:ind w:right="119"/>
        <w:jc w:val="both"/>
        <w:rPr>
          <w:b w:val="0"/>
          <w:bCs/>
          <w:sz w:val="22"/>
          <w:lang w:val="en-AU"/>
        </w:rPr>
      </w:pPr>
      <w:r w:rsidRPr="000213D1">
        <w:rPr>
          <w:rFonts w:cs="Arial"/>
          <w:sz w:val="22"/>
        </w:rPr>
        <w:t>Ethernet switches shall be housed in respective PCC/PMCC/MCC in separate cubicle/module with a glass window</w:t>
      </w:r>
      <w:r w:rsidRPr="00A5736A">
        <w:rPr>
          <w:rFonts w:cs="Arial"/>
          <w:b w:val="0"/>
          <w:bCs/>
          <w:sz w:val="22"/>
        </w:rPr>
        <w:t>. All the relays of ACB panels shall be housed on top compartment.</w:t>
      </w:r>
    </w:p>
    <w:p w:rsidR="00A5736A" w:rsidRDefault="00A5736A" w:rsidP="00A5736A">
      <w:pPr>
        <w:pStyle w:val="ListParagraph"/>
        <w:rPr>
          <w:b/>
          <w:bCs/>
          <w:sz w:val="22"/>
        </w:rPr>
      </w:pPr>
    </w:p>
    <w:p w:rsidR="00A5736A" w:rsidRPr="00A5736A" w:rsidRDefault="00A5736A" w:rsidP="00A5736A">
      <w:pPr>
        <w:pStyle w:val="Subhead2"/>
        <w:numPr>
          <w:ilvl w:val="0"/>
          <w:numId w:val="11"/>
        </w:numPr>
        <w:tabs>
          <w:tab w:val="left" w:pos="1350"/>
        </w:tabs>
        <w:ind w:right="119"/>
        <w:jc w:val="both"/>
        <w:rPr>
          <w:b w:val="0"/>
          <w:bCs/>
          <w:sz w:val="22"/>
          <w:lang w:val="en-AU"/>
        </w:rPr>
      </w:pPr>
      <w:r w:rsidRPr="00A5736A">
        <w:rPr>
          <w:rFonts w:cs="Arial"/>
          <w:b w:val="0"/>
          <w:bCs/>
          <w:sz w:val="22"/>
        </w:rPr>
        <w:t>The MF (Multifunction) Meters shall have essentially Ampere, Voltage, KW, KWH and Power Factor. In addition to that if any function as on inbuilt feature then same shall be provided without any commercial implication.</w:t>
      </w:r>
    </w:p>
    <w:p w:rsidR="00A5736A" w:rsidRDefault="00A5736A" w:rsidP="00A5736A">
      <w:pPr>
        <w:pStyle w:val="ListParagraph"/>
        <w:rPr>
          <w:b/>
          <w:bCs/>
          <w:sz w:val="22"/>
        </w:rPr>
      </w:pPr>
    </w:p>
    <w:p w:rsidR="00A5736A" w:rsidRPr="00F100D2" w:rsidRDefault="00A5736A" w:rsidP="00A5736A">
      <w:pPr>
        <w:pStyle w:val="Subhead2"/>
        <w:numPr>
          <w:ilvl w:val="0"/>
          <w:numId w:val="11"/>
        </w:numPr>
        <w:tabs>
          <w:tab w:val="left" w:pos="1350"/>
        </w:tabs>
        <w:ind w:right="119"/>
        <w:jc w:val="both"/>
        <w:rPr>
          <w:b w:val="0"/>
          <w:bCs/>
          <w:sz w:val="22"/>
          <w:lang w:val="en-AU"/>
        </w:rPr>
      </w:pPr>
      <w:r w:rsidRPr="00F100D2">
        <w:rPr>
          <w:rFonts w:cs="Arial"/>
          <w:b w:val="0"/>
          <w:bCs/>
          <w:sz w:val="22"/>
        </w:rPr>
        <w:t xml:space="preserve">All Multifunction meters communication port for a particular board shall be wired in loop using high speed low loss data cable &amp; shall be connected to Data concentrator through Ethernet switch. All the numerical relay communication port for a particular board shall be wired to Ethernet switch of that board with data cable. The no. of Ethernet switches for a particular board shall be decided by the bidders according to no. of relay appearing in particular board.  </w:t>
      </w:r>
    </w:p>
    <w:p w:rsidR="00A5736A" w:rsidRDefault="00A5736A" w:rsidP="00A5736A">
      <w:pPr>
        <w:pStyle w:val="Subhead2"/>
        <w:tabs>
          <w:tab w:val="left" w:pos="1350"/>
        </w:tabs>
        <w:ind w:left="1710" w:right="119"/>
        <w:jc w:val="both"/>
        <w:rPr>
          <w:b w:val="0"/>
          <w:bCs/>
          <w:sz w:val="22"/>
          <w:lang w:val="en-AU"/>
        </w:rPr>
      </w:pPr>
    </w:p>
    <w:p w:rsidR="007C72DB" w:rsidRDefault="007C72DB" w:rsidP="00F83067">
      <w:pPr>
        <w:pStyle w:val="Subhead2"/>
        <w:spacing w:before="1" w:after="1" w:line="360" w:lineRule="auto"/>
        <w:ind w:right="119"/>
        <w:jc w:val="both"/>
        <w:rPr>
          <w:rFonts w:cs="Arial"/>
          <w:b w:val="0"/>
          <w:sz w:val="22"/>
          <w:szCs w:val="22"/>
        </w:rPr>
      </w:pPr>
    </w:p>
    <w:p w:rsidR="008F5935" w:rsidRPr="00091A0F" w:rsidRDefault="008F5935" w:rsidP="008F5935">
      <w:pPr>
        <w:pStyle w:val="Subhead2"/>
        <w:numPr>
          <w:ilvl w:val="1"/>
          <w:numId w:val="33"/>
        </w:numPr>
        <w:tabs>
          <w:tab w:val="clear" w:pos="1008"/>
          <w:tab w:val="left" w:pos="1350"/>
        </w:tabs>
        <w:ind w:left="1620" w:right="119" w:hanging="990"/>
        <w:jc w:val="both"/>
        <w:rPr>
          <w:bCs/>
          <w:sz w:val="22"/>
          <w:u w:val="single"/>
        </w:rPr>
      </w:pPr>
      <w:r w:rsidRPr="00091A0F">
        <w:rPr>
          <w:bCs/>
          <w:sz w:val="22"/>
          <w:u w:val="single"/>
        </w:rPr>
        <w:t xml:space="preserve">CONNECTION TO </w:t>
      </w:r>
      <w:r w:rsidR="001244F7">
        <w:rPr>
          <w:bCs/>
          <w:sz w:val="22"/>
          <w:u w:val="single"/>
        </w:rPr>
        <w:t>DATA CONCENTRATOR</w:t>
      </w:r>
    </w:p>
    <w:p w:rsidR="008F5935" w:rsidRDefault="008F5935" w:rsidP="008F5935">
      <w:pPr>
        <w:pStyle w:val="Subhead2"/>
        <w:tabs>
          <w:tab w:val="left" w:pos="1350"/>
        </w:tabs>
        <w:ind w:left="630" w:right="119"/>
        <w:jc w:val="both"/>
        <w:rPr>
          <w:b w:val="0"/>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Ethernet switches and cables for connection of LT relays shall be in LT switchgear scope.</w:t>
      </w:r>
    </w:p>
    <w:p w:rsidR="008F5935" w:rsidRDefault="008F5935" w:rsidP="008F5935">
      <w:pPr>
        <w:pStyle w:val="Subhead2"/>
        <w:tabs>
          <w:tab w:val="left" w:pos="1350"/>
        </w:tabs>
        <w:ind w:right="119"/>
        <w:jc w:val="both"/>
        <w:rPr>
          <w:b w:val="0"/>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FO cable required for connecting HT Ethernet switch to LT Ethernet switches, lying and termination of FO cable shall be in the scope of the vendor.</w:t>
      </w:r>
    </w:p>
    <w:p w:rsidR="008F5935" w:rsidRDefault="008F5935" w:rsidP="008F5935">
      <w:pPr>
        <w:pStyle w:val="ListParagraph"/>
        <w:rPr>
          <w:b/>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Programming of LT Ethernet switches shall be part of vendor.</w:t>
      </w:r>
    </w:p>
    <w:p w:rsidR="008F5935" w:rsidRDefault="008F5935" w:rsidP="008F5935">
      <w:pPr>
        <w:pStyle w:val="ListParagraph"/>
        <w:rPr>
          <w:b/>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All the data as per system architecture shall be brought up to Ethernet switch for taking it to HT switchgear DC.</w:t>
      </w:r>
    </w:p>
    <w:p w:rsidR="008F5935" w:rsidRDefault="008F5935" w:rsidP="008F5935">
      <w:pPr>
        <w:pStyle w:val="ListParagraph"/>
        <w:rPr>
          <w:b/>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All the necessary documentation/drws/scd files/mapping details of LT relay to be provided by the LT vendor for integration. Also LT relay vendor to be deputed at site for necessary support during integration of LT relays.</w:t>
      </w:r>
    </w:p>
    <w:p w:rsidR="008F5935" w:rsidRDefault="008F5935" w:rsidP="008F5935">
      <w:pPr>
        <w:pStyle w:val="Subhead2"/>
        <w:tabs>
          <w:tab w:val="left" w:pos="1350"/>
        </w:tabs>
        <w:ind w:left="1710" w:right="119"/>
        <w:jc w:val="both"/>
        <w:rPr>
          <w:b w:val="0"/>
          <w:bCs/>
          <w:sz w:val="22"/>
        </w:rPr>
      </w:pPr>
    </w:p>
    <w:p w:rsidR="008F5935" w:rsidRDefault="008F5935" w:rsidP="008F5935">
      <w:pPr>
        <w:pStyle w:val="Subhead2"/>
        <w:numPr>
          <w:ilvl w:val="0"/>
          <w:numId w:val="35"/>
        </w:numPr>
        <w:tabs>
          <w:tab w:val="left" w:pos="1350"/>
        </w:tabs>
        <w:ind w:right="119"/>
        <w:jc w:val="both"/>
        <w:rPr>
          <w:b w:val="0"/>
          <w:bCs/>
          <w:sz w:val="22"/>
        </w:rPr>
      </w:pPr>
      <w:r w:rsidRPr="00B71BEF">
        <w:rPr>
          <w:b w:val="0"/>
          <w:bCs/>
          <w:sz w:val="22"/>
        </w:rPr>
        <w:t xml:space="preserve">All the communicable parameters of MF meters shall be communicated through </w:t>
      </w:r>
      <w:r>
        <w:rPr>
          <w:b w:val="0"/>
          <w:bCs/>
          <w:sz w:val="22"/>
        </w:rPr>
        <w:t>Ethernet switch to data concentrator</w:t>
      </w:r>
      <w:r w:rsidRPr="00B71BEF">
        <w:rPr>
          <w:b w:val="0"/>
          <w:bCs/>
          <w:sz w:val="22"/>
        </w:rPr>
        <w:t xml:space="preserve">. </w:t>
      </w:r>
    </w:p>
    <w:p w:rsidR="008F5935" w:rsidRDefault="008F5935" w:rsidP="008F5935">
      <w:pPr>
        <w:pStyle w:val="Subhead2"/>
        <w:tabs>
          <w:tab w:val="left" w:pos="1350"/>
        </w:tabs>
        <w:ind w:right="119"/>
        <w:jc w:val="both"/>
        <w:rPr>
          <w:b w:val="0"/>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 xml:space="preserve">The scope of supply shall include all the material including the star coupler/Ethernet switch, Laptop PC, and interconnecting cables to it. </w:t>
      </w:r>
      <w:r>
        <w:rPr>
          <w:sz w:val="22"/>
        </w:rPr>
        <w:t>Refer Fig.-1</w:t>
      </w:r>
      <w:r>
        <w:rPr>
          <w:b w:val="0"/>
          <w:bCs/>
          <w:sz w:val="22"/>
        </w:rPr>
        <w:t xml:space="preserve"> attached for typical block diagram schematics for serial communication of relay with DCS. </w:t>
      </w:r>
    </w:p>
    <w:p w:rsidR="008F5935" w:rsidRDefault="008F5935" w:rsidP="008F5935">
      <w:pPr>
        <w:pStyle w:val="Subhead2"/>
        <w:tabs>
          <w:tab w:val="left" w:pos="1350"/>
        </w:tabs>
        <w:ind w:right="119"/>
        <w:jc w:val="both"/>
        <w:rPr>
          <w:b w:val="0"/>
          <w:bCs/>
          <w:sz w:val="22"/>
        </w:rPr>
      </w:pPr>
    </w:p>
    <w:p w:rsidR="008F5935" w:rsidRDefault="008F5935" w:rsidP="008F5935">
      <w:pPr>
        <w:pStyle w:val="Subhead2"/>
        <w:numPr>
          <w:ilvl w:val="0"/>
          <w:numId w:val="35"/>
        </w:numPr>
        <w:tabs>
          <w:tab w:val="left" w:pos="1350"/>
        </w:tabs>
        <w:ind w:right="119"/>
        <w:jc w:val="both"/>
        <w:rPr>
          <w:b w:val="0"/>
          <w:bCs/>
          <w:sz w:val="22"/>
        </w:rPr>
      </w:pPr>
      <w:r>
        <w:rPr>
          <w:b w:val="0"/>
          <w:bCs/>
          <w:sz w:val="22"/>
        </w:rPr>
        <w:t>The protection features of numerical Relay shall be as follows:</w:t>
      </w:r>
    </w:p>
    <w:p w:rsidR="008F5935" w:rsidRDefault="008F5935" w:rsidP="008F5935">
      <w:pPr>
        <w:pStyle w:val="Subhead2"/>
        <w:tabs>
          <w:tab w:val="left" w:pos="1350"/>
        </w:tabs>
        <w:ind w:right="119"/>
        <w:jc w:val="both"/>
        <w:rPr>
          <w:b w:val="0"/>
          <w:bCs/>
          <w:sz w:val="22"/>
        </w:rPr>
      </w:pPr>
    </w:p>
    <w:p w:rsidR="008F5935" w:rsidRPr="007E4FB8" w:rsidRDefault="008F5935" w:rsidP="008F5935">
      <w:pPr>
        <w:pStyle w:val="Subhead2"/>
        <w:numPr>
          <w:ilvl w:val="1"/>
          <w:numId w:val="10"/>
        </w:numPr>
        <w:tabs>
          <w:tab w:val="left" w:pos="1350"/>
        </w:tabs>
        <w:ind w:right="119"/>
        <w:jc w:val="both"/>
        <w:rPr>
          <w:sz w:val="22"/>
          <w:u w:val="single"/>
        </w:rPr>
      </w:pPr>
      <w:r>
        <w:rPr>
          <w:b w:val="0"/>
          <w:bCs/>
          <w:sz w:val="22"/>
          <w:u w:val="single"/>
        </w:rPr>
        <w:t>Motor protection</w:t>
      </w:r>
    </w:p>
    <w:p w:rsidR="008F5935" w:rsidRDefault="008F5935" w:rsidP="008F5935">
      <w:pPr>
        <w:pStyle w:val="Subhead2"/>
        <w:tabs>
          <w:tab w:val="left" w:pos="1350"/>
        </w:tabs>
        <w:ind w:left="2070" w:right="119"/>
        <w:jc w:val="both"/>
        <w:rPr>
          <w:b w:val="0"/>
          <w:bCs/>
          <w:sz w:val="22"/>
          <w:u w:val="single"/>
        </w:rPr>
      </w:pPr>
    </w:p>
    <w:p w:rsidR="00BF5F4F" w:rsidRDefault="008F5935" w:rsidP="008F5935">
      <w:pPr>
        <w:pStyle w:val="Subhead2"/>
        <w:tabs>
          <w:tab w:val="left" w:pos="1350"/>
        </w:tabs>
        <w:ind w:right="119"/>
        <w:jc w:val="both"/>
        <w:rPr>
          <w:b w:val="0"/>
          <w:bCs/>
          <w:sz w:val="22"/>
        </w:rPr>
      </w:pPr>
      <w:r w:rsidRPr="007E4FB8">
        <w:rPr>
          <w:b w:val="0"/>
          <w:bCs/>
          <w:sz w:val="22"/>
        </w:rPr>
        <w:tab/>
      </w:r>
      <w:r w:rsidRPr="007E4FB8">
        <w:rPr>
          <w:b w:val="0"/>
          <w:bCs/>
          <w:sz w:val="22"/>
        </w:rPr>
        <w:tab/>
      </w:r>
      <w:r>
        <w:rPr>
          <w:b w:val="0"/>
          <w:bCs/>
          <w:sz w:val="22"/>
        </w:rPr>
        <w:tab/>
      </w:r>
      <w:r>
        <w:rPr>
          <w:b w:val="0"/>
          <w:bCs/>
          <w:sz w:val="22"/>
        </w:rPr>
        <w:tab/>
      </w:r>
      <w:r w:rsidR="00BF5F4F">
        <w:rPr>
          <w:b w:val="0"/>
          <w:bCs/>
          <w:sz w:val="22"/>
        </w:rPr>
        <w:t>S</w:t>
      </w:r>
      <w:r>
        <w:rPr>
          <w:b w:val="0"/>
          <w:bCs/>
          <w:sz w:val="22"/>
        </w:rPr>
        <w:t>hort circuit protection</w:t>
      </w:r>
    </w:p>
    <w:p w:rsidR="008F5935" w:rsidRDefault="008F5935"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 xml:space="preserve">Overload Protection </w:t>
      </w:r>
    </w:p>
    <w:p w:rsidR="008F5935" w:rsidRDefault="008F5935"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Earth fault protection</w:t>
      </w:r>
    </w:p>
    <w:p w:rsidR="00BF5F4F" w:rsidRDefault="00BF5F4F"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Locked rotor</w:t>
      </w:r>
    </w:p>
    <w:p w:rsidR="00BF5F4F" w:rsidRDefault="00BF5F4F"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Negative phase sequence</w:t>
      </w:r>
    </w:p>
    <w:p w:rsidR="00BF5F4F" w:rsidRDefault="00BF5F4F"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Thermal alarm</w:t>
      </w:r>
    </w:p>
    <w:p w:rsidR="00BF5F4F" w:rsidRDefault="00BF5F4F"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Core balance</w:t>
      </w:r>
    </w:p>
    <w:p w:rsidR="008F5935" w:rsidRDefault="008F5935"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r>
        <w:rPr>
          <w:b w:val="0"/>
          <w:bCs/>
          <w:sz w:val="22"/>
        </w:rPr>
        <w:tab/>
        <w:t>Under voltage protection</w:t>
      </w:r>
    </w:p>
    <w:p w:rsidR="008F5935" w:rsidRPr="007E4FB8" w:rsidRDefault="008F5935" w:rsidP="008F5935">
      <w:pPr>
        <w:pStyle w:val="Subhead2"/>
        <w:tabs>
          <w:tab w:val="left" w:pos="1350"/>
        </w:tabs>
        <w:ind w:right="119"/>
        <w:jc w:val="both"/>
        <w:rPr>
          <w:sz w:val="22"/>
        </w:rPr>
      </w:pPr>
      <w:r>
        <w:rPr>
          <w:b w:val="0"/>
          <w:bCs/>
          <w:sz w:val="22"/>
        </w:rPr>
        <w:tab/>
      </w:r>
      <w:r>
        <w:rPr>
          <w:b w:val="0"/>
          <w:bCs/>
          <w:sz w:val="22"/>
        </w:rPr>
        <w:tab/>
      </w:r>
      <w:r>
        <w:rPr>
          <w:b w:val="0"/>
          <w:bCs/>
          <w:sz w:val="22"/>
        </w:rPr>
        <w:tab/>
      </w:r>
      <w:r>
        <w:rPr>
          <w:b w:val="0"/>
          <w:bCs/>
          <w:sz w:val="22"/>
        </w:rPr>
        <w:tab/>
      </w:r>
    </w:p>
    <w:p w:rsidR="008F5935" w:rsidRDefault="008F5935" w:rsidP="008F5935">
      <w:pPr>
        <w:pStyle w:val="Subhead2"/>
        <w:numPr>
          <w:ilvl w:val="1"/>
          <w:numId w:val="10"/>
        </w:numPr>
        <w:tabs>
          <w:tab w:val="left" w:pos="1350"/>
        </w:tabs>
        <w:ind w:right="119"/>
        <w:jc w:val="both"/>
        <w:rPr>
          <w:b w:val="0"/>
          <w:bCs/>
          <w:sz w:val="22"/>
          <w:u w:val="single"/>
        </w:rPr>
      </w:pPr>
      <w:r w:rsidRPr="007E4FB8">
        <w:rPr>
          <w:b w:val="0"/>
          <w:bCs/>
          <w:sz w:val="22"/>
          <w:u w:val="single"/>
        </w:rPr>
        <w:t>Incomers/bus coupler/</w:t>
      </w:r>
      <w:r>
        <w:rPr>
          <w:b w:val="0"/>
          <w:bCs/>
          <w:sz w:val="22"/>
          <w:u w:val="single"/>
        </w:rPr>
        <w:t xml:space="preserve"> outgoing breaker feeders other than motor feeder</w:t>
      </w:r>
    </w:p>
    <w:p w:rsidR="008F5935" w:rsidRDefault="008F5935" w:rsidP="008F5935">
      <w:pPr>
        <w:pStyle w:val="Subhead2"/>
        <w:tabs>
          <w:tab w:val="left" w:pos="1350"/>
        </w:tabs>
        <w:ind w:left="2070" w:right="119"/>
        <w:jc w:val="both"/>
        <w:rPr>
          <w:b w:val="0"/>
          <w:bCs/>
          <w:sz w:val="22"/>
        </w:rPr>
      </w:pPr>
      <w:r>
        <w:rPr>
          <w:b w:val="0"/>
          <w:bCs/>
          <w:sz w:val="22"/>
        </w:rPr>
        <w:tab/>
      </w:r>
      <w:r>
        <w:rPr>
          <w:b w:val="0"/>
          <w:bCs/>
          <w:sz w:val="22"/>
        </w:rPr>
        <w:tab/>
      </w:r>
    </w:p>
    <w:p w:rsidR="008F5935" w:rsidRDefault="008F5935" w:rsidP="008F5935">
      <w:pPr>
        <w:pStyle w:val="Subhead2"/>
        <w:tabs>
          <w:tab w:val="left" w:pos="1350"/>
        </w:tabs>
        <w:ind w:left="2070" w:right="119"/>
        <w:jc w:val="both"/>
        <w:rPr>
          <w:b w:val="0"/>
          <w:bCs/>
          <w:sz w:val="22"/>
        </w:rPr>
      </w:pPr>
      <w:r>
        <w:rPr>
          <w:b w:val="0"/>
          <w:bCs/>
          <w:sz w:val="22"/>
        </w:rPr>
        <w:tab/>
      </w:r>
      <w:r>
        <w:rPr>
          <w:b w:val="0"/>
          <w:bCs/>
          <w:sz w:val="22"/>
        </w:rPr>
        <w:tab/>
      </w:r>
      <w:r w:rsidR="001E71BC">
        <w:rPr>
          <w:b w:val="0"/>
          <w:bCs/>
          <w:sz w:val="22"/>
        </w:rPr>
        <w:t>IDMT</w:t>
      </w:r>
      <w:r>
        <w:rPr>
          <w:b w:val="0"/>
          <w:bCs/>
          <w:sz w:val="22"/>
        </w:rPr>
        <w:t xml:space="preserve"> over current protection</w:t>
      </w:r>
    </w:p>
    <w:p w:rsidR="008F5935" w:rsidRDefault="008F5935" w:rsidP="008F5935">
      <w:pPr>
        <w:pStyle w:val="Subhead2"/>
        <w:tabs>
          <w:tab w:val="left" w:pos="1350"/>
        </w:tabs>
        <w:ind w:left="2070" w:right="119"/>
        <w:jc w:val="both"/>
        <w:rPr>
          <w:b w:val="0"/>
          <w:bCs/>
          <w:sz w:val="22"/>
        </w:rPr>
      </w:pPr>
      <w:r>
        <w:rPr>
          <w:b w:val="0"/>
          <w:bCs/>
          <w:sz w:val="22"/>
        </w:rPr>
        <w:tab/>
      </w:r>
      <w:r>
        <w:rPr>
          <w:b w:val="0"/>
          <w:bCs/>
          <w:sz w:val="22"/>
        </w:rPr>
        <w:tab/>
        <w:t>Three phase earth fault protection</w:t>
      </w:r>
    </w:p>
    <w:p w:rsidR="008F5935" w:rsidRDefault="008F5935" w:rsidP="008F5935">
      <w:pPr>
        <w:pStyle w:val="Subhead2"/>
        <w:tabs>
          <w:tab w:val="left" w:pos="1350"/>
        </w:tabs>
        <w:ind w:left="2070" w:right="119" w:firstLine="810"/>
        <w:jc w:val="both"/>
        <w:rPr>
          <w:b w:val="0"/>
          <w:bCs/>
          <w:sz w:val="22"/>
        </w:rPr>
      </w:pPr>
      <w:r>
        <w:rPr>
          <w:b w:val="0"/>
          <w:bCs/>
          <w:sz w:val="22"/>
        </w:rPr>
        <w:t xml:space="preserve">REF Protection (for incomer from transformer only) </w:t>
      </w:r>
    </w:p>
    <w:p w:rsidR="00AA0990" w:rsidRDefault="00AA0990" w:rsidP="008F5935">
      <w:pPr>
        <w:pStyle w:val="Subhead2"/>
        <w:tabs>
          <w:tab w:val="left" w:pos="1350"/>
        </w:tabs>
        <w:ind w:left="2070" w:right="119" w:firstLine="810"/>
        <w:jc w:val="both"/>
        <w:rPr>
          <w:b w:val="0"/>
          <w:bCs/>
          <w:sz w:val="22"/>
        </w:rPr>
      </w:pPr>
      <w:r>
        <w:rPr>
          <w:b w:val="0"/>
          <w:bCs/>
          <w:sz w:val="22"/>
        </w:rPr>
        <w:t>Under Voltage Protection (for incomer only)</w:t>
      </w:r>
    </w:p>
    <w:p w:rsidR="008F5935" w:rsidRPr="007E4FB8" w:rsidRDefault="008F5935" w:rsidP="008F5935">
      <w:pPr>
        <w:pStyle w:val="Subhead2"/>
        <w:tabs>
          <w:tab w:val="left" w:pos="1350"/>
        </w:tabs>
        <w:ind w:left="2070" w:right="119"/>
        <w:jc w:val="both"/>
        <w:rPr>
          <w:b w:val="0"/>
          <w:bCs/>
          <w:sz w:val="22"/>
        </w:rPr>
      </w:pPr>
    </w:p>
    <w:p w:rsidR="008F5935" w:rsidRPr="00AA36B8" w:rsidRDefault="008F5935" w:rsidP="008F5935">
      <w:pPr>
        <w:pStyle w:val="Subhead2"/>
        <w:tabs>
          <w:tab w:val="left" w:pos="2925"/>
        </w:tabs>
        <w:ind w:right="119"/>
        <w:jc w:val="both"/>
        <w:rPr>
          <w:b w:val="0"/>
          <w:sz w:val="22"/>
        </w:rPr>
      </w:pPr>
    </w:p>
    <w:p w:rsidR="008F5935" w:rsidRPr="0038632A" w:rsidRDefault="008F5935" w:rsidP="008F5935">
      <w:pPr>
        <w:pStyle w:val="Subhead2"/>
        <w:numPr>
          <w:ilvl w:val="1"/>
          <w:numId w:val="10"/>
        </w:numPr>
        <w:tabs>
          <w:tab w:val="left" w:pos="1350"/>
        </w:tabs>
        <w:ind w:right="119"/>
        <w:jc w:val="both"/>
        <w:rPr>
          <w:b w:val="0"/>
          <w:bCs/>
          <w:sz w:val="22"/>
          <w:u w:val="single"/>
        </w:rPr>
      </w:pPr>
      <w:r w:rsidRPr="0038632A">
        <w:rPr>
          <w:b w:val="0"/>
          <w:bCs/>
          <w:sz w:val="22"/>
          <w:u w:val="single"/>
        </w:rPr>
        <w:t>Bus PT Feeders</w:t>
      </w:r>
    </w:p>
    <w:p w:rsidR="008F5935" w:rsidRDefault="008F5935" w:rsidP="008F5935">
      <w:pPr>
        <w:pStyle w:val="Subhead2"/>
        <w:tabs>
          <w:tab w:val="left" w:pos="1350"/>
        </w:tabs>
        <w:ind w:left="2070" w:right="119"/>
        <w:jc w:val="both"/>
        <w:rPr>
          <w:b w:val="0"/>
          <w:bCs/>
          <w:sz w:val="22"/>
        </w:rPr>
      </w:pPr>
      <w:r w:rsidRPr="0038632A">
        <w:rPr>
          <w:b w:val="0"/>
          <w:bCs/>
          <w:sz w:val="22"/>
        </w:rPr>
        <w:tab/>
      </w:r>
      <w:r w:rsidRPr="0038632A">
        <w:rPr>
          <w:b w:val="0"/>
          <w:bCs/>
          <w:sz w:val="22"/>
        </w:rPr>
        <w:tab/>
      </w:r>
    </w:p>
    <w:p w:rsidR="008F5935" w:rsidRPr="0038632A" w:rsidRDefault="008F5935" w:rsidP="008F5935">
      <w:pPr>
        <w:pStyle w:val="Subhead2"/>
        <w:tabs>
          <w:tab w:val="left" w:pos="1350"/>
        </w:tabs>
        <w:ind w:left="2070" w:right="119"/>
        <w:jc w:val="both"/>
        <w:rPr>
          <w:b w:val="0"/>
          <w:bCs/>
          <w:sz w:val="22"/>
        </w:rPr>
      </w:pPr>
      <w:r>
        <w:rPr>
          <w:b w:val="0"/>
          <w:bCs/>
          <w:sz w:val="22"/>
        </w:rPr>
        <w:tab/>
      </w:r>
      <w:r>
        <w:rPr>
          <w:b w:val="0"/>
          <w:bCs/>
          <w:sz w:val="22"/>
        </w:rPr>
        <w:tab/>
        <w:t>Under voltage Protection</w:t>
      </w:r>
    </w:p>
    <w:p w:rsidR="008F5935" w:rsidRDefault="008F5935" w:rsidP="008F5935">
      <w:pPr>
        <w:pStyle w:val="Subhead2"/>
        <w:tabs>
          <w:tab w:val="left" w:pos="1350"/>
        </w:tabs>
        <w:ind w:left="2070" w:right="119"/>
        <w:jc w:val="both"/>
        <w:rPr>
          <w:b w:val="0"/>
          <w:bCs/>
          <w:sz w:val="22"/>
        </w:rPr>
      </w:pPr>
      <w:r w:rsidRPr="0038632A">
        <w:rPr>
          <w:b w:val="0"/>
          <w:bCs/>
          <w:sz w:val="22"/>
        </w:rPr>
        <w:tab/>
      </w:r>
      <w:r w:rsidRPr="0038632A">
        <w:rPr>
          <w:b w:val="0"/>
          <w:bCs/>
          <w:sz w:val="22"/>
        </w:rPr>
        <w:tab/>
      </w:r>
      <w:r>
        <w:rPr>
          <w:b w:val="0"/>
          <w:bCs/>
          <w:sz w:val="22"/>
        </w:rPr>
        <w:t xml:space="preserve">Fuse failure protection on HV and LV </w:t>
      </w:r>
    </w:p>
    <w:p w:rsidR="008F5935" w:rsidRDefault="008F5935" w:rsidP="008F5935">
      <w:pPr>
        <w:pStyle w:val="Subhead2"/>
        <w:tabs>
          <w:tab w:val="left" w:pos="1350"/>
        </w:tabs>
        <w:ind w:left="2070" w:right="119"/>
        <w:jc w:val="both"/>
        <w:rPr>
          <w:b w:val="0"/>
          <w:bCs/>
          <w:sz w:val="22"/>
        </w:rPr>
      </w:pPr>
    </w:p>
    <w:p w:rsidR="008F5935" w:rsidRDefault="008F5935" w:rsidP="008F5935">
      <w:pPr>
        <w:pStyle w:val="Subhead2"/>
        <w:numPr>
          <w:ilvl w:val="0"/>
          <w:numId w:val="35"/>
        </w:numPr>
        <w:tabs>
          <w:tab w:val="left" w:pos="1350"/>
        </w:tabs>
        <w:ind w:right="119"/>
        <w:jc w:val="both"/>
        <w:rPr>
          <w:b w:val="0"/>
          <w:bCs/>
          <w:sz w:val="22"/>
          <w:u w:val="single"/>
        </w:rPr>
      </w:pPr>
      <w:r w:rsidRPr="008A01DC">
        <w:rPr>
          <w:b w:val="0"/>
          <w:bCs/>
          <w:sz w:val="22"/>
          <w:u w:val="single"/>
        </w:rPr>
        <w:t>Fiber optic cable</w:t>
      </w:r>
    </w:p>
    <w:p w:rsidR="008F5935" w:rsidRDefault="008F5935" w:rsidP="008F5935">
      <w:pPr>
        <w:pStyle w:val="Subhead2"/>
        <w:tabs>
          <w:tab w:val="left" w:pos="1350"/>
        </w:tabs>
        <w:ind w:left="1710" w:right="119"/>
        <w:jc w:val="both"/>
        <w:rPr>
          <w:b w:val="0"/>
          <w:bCs/>
          <w:sz w:val="22"/>
        </w:rPr>
      </w:pPr>
      <w:r>
        <w:rPr>
          <w:b w:val="0"/>
          <w:bCs/>
          <w:sz w:val="22"/>
        </w:rPr>
        <w:t>The fiber optic cable shall be of multimode graded index OM (ISO/IEC11801) of diameter 62.5/125 Um core /gladding with max attenuation of 3.5 dB/Km at 8500nm wavelength. The cable should have rounded fiber tip with ST type connector. The cable should be suitable for operation at 850nm.</w:t>
      </w:r>
    </w:p>
    <w:p w:rsidR="008F5935" w:rsidRDefault="008F5935" w:rsidP="008F5935">
      <w:pPr>
        <w:pStyle w:val="Subhead2"/>
        <w:tabs>
          <w:tab w:val="left" w:pos="1350"/>
        </w:tabs>
        <w:ind w:left="1710" w:right="119"/>
        <w:jc w:val="both"/>
        <w:rPr>
          <w:b w:val="0"/>
          <w:bCs/>
          <w:sz w:val="22"/>
          <w:u w:val="single"/>
        </w:rPr>
      </w:pPr>
    </w:p>
    <w:p w:rsidR="008F5935" w:rsidRDefault="008F5935" w:rsidP="008F5935">
      <w:pPr>
        <w:pStyle w:val="Subhead2"/>
        <w:tabs>
          <w:tab w:val="left" w:pos="1350"/>
        </w:tabs>
        <w:ind w:left="1710" w:right="119"/>
        <w:jc w:val="both"/>
        <w:rPr>
          <w:b w:val="0"/>
          <w:bCs/>
          <w:sz w:val="22"/>
          <w:u w:val="single"/>
        </w:rPr>
      </w:pPr>
    </w:p>
    <w:p w:rsidR="008F5935" w:rsidRDefault="008F5935" w:rsidP="008F5935">
      <w:pPr>
        <w:pStyle w:val="Subhead2"/>
        <w:numPr>
          <w:ilvl w:val="0"/>
          <w:numId w:val="35"/>
        </w:numPr>
        <w:tabs>
          <w:tab w:val="left" w:pos="1350"/>
        </w:tabs>
        <w:ind w:right="119"/>
        <w:jc w:val="both"/>
        <w:rPr>
          <w:b w:val="0"/>
          <w:bCs/>
          <w:sz w:val="22"/>
          <w:u w:val="single"/>
        </w:rPr>
      </w:pPr>
      <w:r w:rsidRPr="008A01DC">
        <w:rPr>
          <w:b w:val="0"/>
          <w:bCs/>
          <w:sz w:val="22"/>
          <w:u w:val="single"/>
        </w:rPr>
        <w:t>Ethernet switches</w:t>
      </w:r>
    </w:p>
    <w:p w:rsidR="008F5935" w:rsidRDefault="008F5935" w:rsidP="008F5935">
      <w:pPr>
        <w:pStyle w:val="Subhead2"/>
        <w:tabs>
          <w:tab w:val="left" w:pos="1350"/>
        </w:tabs>
        <w:ind w:left="1710" w:right="119"/>
        <w:jc w:val="both"/>
        <w:rPr>
          <w:b w:val="0"/>
          <w:bCs/>
          <w:sz w:val="22"/>
        </w:rPr>
      </w:pPr>
      <w:r>
        <w:rPr>
          <w:b w:val="0"/>
          <w:bCs/>
          <w:sz w:val="22"/>
        </w:rPr>
        <w:t>Ethernet switches shall be ‘substation hardened’ and shall comply to IEC61850-3 for communications and environment requirements. The ethernet switches shall be  of managed type with two(2) No of fibre optic cable ports and fourteen /six of copper ports to achieve the LAN configuration indicated in the drws.These switches shall be mounted inside the switchgear panel.</w:t>
      </w:r>
    </w:p>
    <w:p w:rsidR="00A528B2" w:rsidRDefault="00A528B2" w:rsidP="008F5935">
      <w:pPr>
        <w:pStyle w:val="Subhead2"/>
        <w:tabs>
          <w:tab w:val="left" w:pos="1350"/>
        </w:tabs>
        <w:ind w:left="1710" w:right="119"/>
        <w:jc w:val="both"/>
        <w:rPr>
          <w:b w:val="0"/>
          <w:bCs/>
          <w:sz w:val="22"/>
        </w:rPr>
      </w:pPr>
    </w:p>
    <w:p w:rsidR="008F5935" w:rsidRDefault="008F5935" w:rsidP="008F5935">
      <w:pPr>
        <w:pStyle w:val="Subhead2"/>
        <w:tabs>
          <w:tab w:val="left" w:pos="1350"/>
        </w:tabs>
        <w:ind w:right="119"/>
        <w:jc w:val="both"/>
        <w:rPr>
          <w:b w:val="0"/>
          <w:bCs/>
          <w:sz w:val="22"/>
        </w:rPr>
      </w:pPr>
      <w:r>
        <w:rPr>
          <w:b w:val="0"/>
          <w:bCs/>
          <w:sz w:val="22"/>
        </w:rPr>
        <w:tab/>
      </w:r>
    </w:p>
    <w:p w:rsidR="008F5935" w:rsidRDefault="008F5935" w:rsidP="008F5935">
      <w:pPr>
        <w:pStyle w:val="Subhead2"/>
        <w:numPr>
          <w:ilvl w:val="0"/>
          <w:numId w:val="35"/>
        </w:numPr>
        <w:tabs>
          <w:tab w:val="left" w:pos="1350"/>
        </w:tabs>
        <w:ind w:right="119"/>
        <w:jc w:val="both"/>
        <w:rPr>
          <w:b w:val="0"/>
          <w:bCs/>
          <w:sz w:val="22"/>
          <w:u w:val="single"/>
        </w:rPr>
      </w:pPr>
      <w:r w:rsidRPr="006461F5">
        <w:rPr>
          <w:b w:val="0"/>
          <w:bCs/>
          <w:sz w:val="22"/>
          <w:u w:val="single"/>
        </w:rPr>
        <w:t>Time synchronization and GPS</w:t>
      </w:r>
    </w:p>
    <w:p w:rsidR="008F5935" w:rsidRPr="006461F5" w:rsidRDefault="008F5935" w:rsidP="008F5935">
      <w:pPr>
        <w:pStyle w:val="Subhead2"/>
        <w:tabs>
          <w:tab w:val="left" w:pos="1350"/>
        </w:tabs>
        <w:ind w:left="1710" w:right="119"/>
        <w:jc w:val="both"/>
        <w:rPr>
          <w:b w:val="0"/>
          <w:bCs/>
          <w:sz w:val="22"/>
        </w:rPr>
      </w:pPr>
      <w:r w:rsidRPr="006461F5">
        <w:rPr>
          <w:b w:val="0"/>
          <w:bCs/>
          <w:sz w:val="22"/>
        </w:rPr>
        <w:t>Time clock synchronization</w:t>
      </w:r>
      <w:r>
        <w:rPr>
          <w:b w:val="0"/>
          <w:bCs/>
          <w:sz w:val="22"/>
        </w:rPr>
        <w:t xml:space="preserve"> equipment shall be provided and all the clocks of the numerical relays, LAN system with data concentrator, etc. shall be time synchronized. The resolution of time synchronization shall be +/- 1.0 millisecond or better throughout the entire system.</w:t>
      </w:r>
    </w:p>
    <w:p w:rsidR="008F5935" w:rsidRDefault="008F5935" w:rsidP="008F5935">
      <w:pPr>
        <w:pStyle w:val="Subhead2"/>
        <w:tabs>
          <w:tab w:val="left" w:pos="1350"/>
        </w:tabs>
        <w:ind w:right="119"/>
        <w:jc w:val="both"/>
        <w:rPr>
          <w:b w:val="0"/>
          <w:bCs/>
          <w:sz w:val="22"/>
        </w:rPr>
      </w:pPr>
      <w:r>
        <w:rPr>
          <w:b w:val="0"/>
          <w:bCs/>
          <w:sz w:val="22"/>
        </w:rPr>
        <w:tab/>
      </w:r>
      <w:r>
        <w:rPr>
          <w:b w:val="0"/>
          <w:bCs/>
          <w:sz w:val="22"/>
        </w:rPr>
        <w:tab/>
      </w:r>
      <w:r>
        <w:rPr>
          <w:b w:val="0"/>
          <w:bCs/>
          <w:sz w:val="22"/>
        </w:rPr>
        <w:tab/>
      </w:r>
    </w:p>
    <w:p w:rsidR="008F5935" w:rsidRDefault="008F5935" w:rsidP="008F5935">
      <w:pPr>
        <w:pStyle w:val="Subhead2"/>
        <w:numPr>
          <w:ilvl w:val="1"/>
          <w:numId w:val="33"/>
        </w:numPr>
        <w:tabs>
          <w:tab w:val="clear" w:pos="1008"/>
          <w:tab w:val="num" w:pos="1350"/>
        </w:tabs>
        <w:ind w:left="1350" w:right="119" w:hanging="720"/>
        <w:jc w:val="both"/>
        <w:rPr>
          <w:b w:val="0"/>
          <w:bCs/>
          <w:sz w:val="22"/>
        </w:rPr>
      </w:pPr>
      <w:r>
        <w:rPr>
          <w:b w:val="0"/>
          <w:bCs/>
          <w:sz w:val="22"/>
        </w:rPr>
        <w:t>The successful bidder shall be fully responsible for selection and co-ordination of breaker trip and overload settings so as to provide optimum protection and discrimination of various circuits and equipment including the safety of the devices.</w:t>
      </w:r>
    </w:p>
    <w:p w:rsidR="008F5935" w:rsidRDefault="008F5935" w:rsidP="008F5935">
      <w:pPr>
        <w:pStyle w:val="Subhead2"/>
        <w:ind w:left="1350" w:right="119"/>
        <w:jc w:val="both"/>
        <w:rPr>
          <w:b w:val="0"/>
          <w:bCs/>
          <w:sz w:val="22"/>
        </w:rPr>
      </w:pPr>
      <w:r>
        <w:rPr>
          <w:b w:val="0"/>
          <w:bCs/>
          <w:sz w:val="22"/>
        </w:rPr>
        <w:t>The bidder shall co-ordinate the overload relay with the thermal characteristics of the motor, so that these completely protect the motor. These protective devices shall not mal operate during starting of the motor.</w:t>
      </w:r>
    </w:p>
    <w:p w:rsidR="008F5935" w:rsidRDefault="008F5935" w:rsidP="008F5935">
      <w:pPr>
        <w:pStyle w:val="Subhead2"/>
        <w:ind w:right="119"/>
        <w:jc w:val="both"/>
        <w:rPr>
          <w:b w:val="0"/>
          <w:bCs/>
          <w:sz w:val="22"/>
        </w:rPr>
      </w:pPr>
    </w:p>
    <w:p w:rsidR="00CD2F62" w:rsidRDefault="007C72DB" w:rsidP="00A77304">
      <w:pPr>
        <w:pStyle w:val="Subhead2"/>
        <w:tabs>
          <w:tab w:val="left" w:pos="1350"/>
        </w:tabs>
        <w:spacing w:line="360" w:lineRule="auto"/>
        <w:ind w:right="119"/>
        <w:rPr>
          <w:b w:val="0"/>
          <w:bCs/>
          <w:sz w:val="22"/>
        </w:rPr>
      </w:pPr>
      <w:r>
        <w:rPr>
          <w:rFonts w:cs="Arial"/>
          <w:b w:val="0"/>
          <w:sz w:val="22"/>
          <w:szCs w:val="22"/>
        </w:rPr>
        <w:tab/>
      </w:r>
      <w:r>
        <w:rPr>
          <w:rFonts w:cs="Arial"/>
          <w:b w:val="0"/>
          <w:sz w:val="22"/>
          <w:szCs w:val="22"/>
        </w:rPr>
        <w:tab/>
      </w:r>
      <w:r>
        <w:rPr>
          <w:rFonts w:cs="Arial"/>
          <w:b w:val="0"/>
          <w:sz w:val="22"/>
          <w:szCs w:val="22"/>
        </w:rPr>
        <w:tab/>
      </w:r>
      <w:r>
        <w:rPr>
          <w:rFonts w:cs="Arial"/>
          <w:b w:val="0"/>
          <w:sz w:val="22"/>
          <w:szCs w:val="22"/>
        </w:rPr>
        <w:tab/>
      </w:r>
    </w:p>
    <w:p w:rsidR="00CD2F62" w:rsidRPr="00A908BB" w:rsidRDefault="00CD2F62" w:rsidP="00BA02DF">
      <w:pPr>
        <w:pStyle w:val="Subhead2"/>
        <w:numPr>
          <w:ilvl w:val="1"/>
          <w:numId w:val="27"/>
        </w:numPr>
        <w:tabs>
          <w:tab w:val="left" w:pos="1620"/>
        </w:tabs>
        <w:spacing w:line="360" w:lineRule="auto"/>
        <w:ind w:left="1560" w:right="119" w:hanging="709"/>
        <w:jc w:val="both"/>
        <w:rPr>
          <w:b w:val="0"/>
          <w:bCs/>
          <w:sz w:val="22"/>
        </w:rPr>
      </w:pPr>
      <w:r w:rsidRPr="00A908BB">
        <w:rPr>
          <w:b w:val="0"/>
          <w:bCs/>
          <w:sz w:val="22"/>
        </w:rPr>
        <w:t>ESSENTIAL SERVICE MODULE</w:t>
      </w:r>
    </w:p>
    <w:p w:rsidR="00CD2F62" w:rsidRDefault="00CD2F62" w:rsidP="00A77304">
      <w:pPr>
        <w:pStyle w:val="Subhead2"/>
        <w:tabs>
          <w:tab w:val="left" w:pos="1620"/>
        </w:tabs>
        <w:spacing w:line="360" w:lineRule="auto"/>
        <w:ind w:right="119"/>
        <w:jc w:val="both"/>
        <w:rPr>
          <w:b w:val="0"/>
          <w:bCs/>
          <w:sz w:val="22"/>
        </w:rPr>
      </w:pPr>
    </w:p>
    <w:p w:rsidR="000213D1" w:rsidRDefault="000343C8" w:rsidP="000343C8">
      <w:pPr>
        <w:pStyle w:val="Subhead2"/>
        <w:tabs>
          <w:tab w:val="left" w:pos="1276"/>
        </w:tabs>
        <w:spacing w:line="360" w:lineRule="auto"/>
        <w:ind w:left="1560" w:right="119"/>
        <w:jc w:val="both"/>
        <w:rPr>
          <w:b w:val="0"/>
          <w:bCs/>
          <w:sz w:val="22"/>
        </w:rPr>
      </w:pPr>
      <w:r w:rsidRPr="003454E5">
        <w:rPr>
          <w:b w:val="0"/>
          <w:bCs/>
          <w:sz w:val="22"/>
        </w:rPr>
        <w:t xml:space="preserve">Manual changeover/ auto changeover between the two normal incomers and their bus-coupler shall be provided. </w:t>
      </w:r>
      <w:r w:rsidR="00CD2F62" w:rsidRPr="003454E5">
        <w:rPr>
          <w:b w:val="0"/>
          <w:bCs/>
          <w:sz w:val="22"/>
        </w:rPr>
        <w:t>During auto changeover of the supply the contactors in the affected bus would have</w:t>
      </w:r>
      <w:r w:rsidR="00CD2F62">
        <w:rPr>
          <w:b w:val="0"/>
          <w:bCs/>
          <w:sz w:val="22"/>
        </w:rPr>
        <w:t xml:space="preserve"> dropped off. The services, which shall be restarted immediately without time lapse to keep the unit running, are considered essential services. Such aux. shall restart automatically without any action by the operator after an auto changeover. </w:t>
      </w:r>
      <w:r w:rsidR="00CD2F62" w:rsidRPr="000343C8">
        <w:rPr>
          <w:b w:val="0"/>
          <w:bCs/>
          <w:sz w:val="22"/>
        </w:rPr>
        <w:t>These modules shall have additional hardware like timer, aux. contactors and associated circuitry in the module.</w:t>
      </w:r>
      <w:r w:rsidR="00CD2F62">
        <w:rPr>
          <w:b w:val="0"/>
          <w:bCs/>
          <w:sz w:val="22"/>
        </w:rPr>
        <w:t xml:space="preserve"> Such essential services shall be identified during the </w:t>
      </w:r>
      <w:r w:rsidR="00557828">
        <w:rPr>
          <w:b w:val="0"/>
          <w:bCs/>
          <w:sz w:val="22"/>
        </w:rPr>
        <w:t>detail engineering</w:t>
      </w:r>
      <w:r w:rsidR="00CD2F62">
        <w:rPr>
          <w:b w:val="0"/>
          <w:bCs/>
          <w:sz w:val="22"/>
        </w:rPr>
        <w:t xml:space="preserve"> stage and suitable module/scheme shall be provided</w:t>
      </w:r>
    </w:p>
    <w:p w:rsidR="000213D1" w:rsidRDefault="000213D1" w:rsidP="000343C8">
      <w:pPr>
        <w:pStyle w:val="Subhead2"/>
        <w:tabs>
          <w:tab w:val="left" w:pos="1276"/>
        </w:tabs>
        <w:spacing w:line="360" w:lineRule="auto"/>
        <w:ind w:left="1560" w:right="119"/>
        <w:jc w:val="both"/>
        <w:rPr>
          <w:b w:val="0"/>
          <w:bCs/>
          <w:sz w:val="22"/>
        </w:rPr>
      </w:pPr>
    </w:p>
    <w:p w:rsidR="00CD2F62" w:rsidRDefault="000213D1" w:rsidP="000343C8">
      <w:pPr>
        <w:pStyle w:val="Subhead2"/>
        <w:tabs>
          <w:tab w:val="left" w:pos="1276"/>
        </w:tabs>
        <w:spacing w:line="360" w:lineRule="auto"/>
        <w:ind w:left="1560" w:right="119"/>
        <w:jc w:val="both"/>
        <w:rPr>
          <w:b w:val="0"/>
          <w:bCs/>
          <w:sz w:val="22"/>
        </w:rPr>
      </w:pPr>
      <w:r>
        <w:rPr>
          <w:b w:val="0"/>
          <w:bCs/>
          <w:sz w:val="22"/>
        </w:rPr>
        <w:t xml:space="preserve">The module of motors driving the heavy equipment like barring gear motor, air heater motor, lube oil pump, jacking oil pump, seal oil pump, scanner air fans etc., shall be provided with a CT </w:t>
      </w:r>
      <w:r w:rsidR="00CD2F62">
        <w:rPr>
          <w:b w:val="0"/>
          <w:bCs/>
          <w:sz w:val="22"/>
        </w:rPr>
        <w:t>.</w:t>
      </w:r>
    </w:p>
    <w:p w:rsidR="00CD2F62" w:rsidRDefault="00CD2F62" w:rsidP="00A77304">
      <w:pPr>
        <w:pStyle w:val="Subhead2"/>
        <w:tabs>
          <w:tab w:val="left" w:pos="1620"/>
        </w:tabs>
        <w:spacing w:line="360" w:lineRule="auto"/>
        <w:ind w:left="1350" w:right="119"/>
        <w:jc w:val="both"/>
      </w:pPr>
    </w:p>
    <w:p w:rsidR="003F4495" w:rsidRPr="003F4495" w:rsidRDefault="00CD2F62" w:rsidP="00BA02DF">
      <w:pPr>
        <w:pStyle w:val="Subhead2"/>
        <w:numPr>
          <w:ilvl w:val="1"/>
          <w:numId w:val="27"/>
        </w:numPr>
        <w:tabs>
          <w:tab w:val="left" w:pos="1620"/>
        </w:tabs>
        <w:spacing w:line="360" w:lineRule="auto"/>
        <w:ind w:left="1350" w:right="119"/>
        <w:jc w:val="both"/>
        <w:rPr>
          <w:b w:val="0"/>
          <w:bCs/>
        </w:rPr>
      </w:pPr>
      <w:r>
        <w:rPr>
          <w:rFonts w:cs="Arial"/>
          <w:b w:val="0"/>
          <w:sz w:val="22"/>
        </w:rPr>
        <w:t xml:space="preserve">CT primary rating for the following circuits shall be taken same as the circuit </w:t>
      </w:r>
    </w:p>
    <w:p w:rsidR="00CD2F62" w:rsidRDefault="00D3583D" w:rsidP="00A77304">
      <w:pPr>
        <w:pStyle w:val="Subhead2"/>
        <w:tabs>
          <w:tab w:val="left" w:pos="1620"/>
        </w:tabs>
        <w:spacing w:line="360" w:lineRule="auto"/>
        <w:ind w:left="1350" w:right="119"/>
        <w:jc w:val="both"/>
        <w:rPr>
          <w:b w:val="0"/>
          <w:bCs/>
        </w:rPr>
      </w:pPr>
      <w:r>
        <w:rPr>
          <w:rFonts w:cs="Arial"/>
          <w:b w:val="0"/>
          <w:sz w:val="22"/>
        </w:rPr>
        <w:t>Breaker/switch</w:t>
      </w:r>
      <w:r w:rsidR="00CD2F62">
        <w:rPr>
          <w:rFonts w:cs="Arial"/>
          <w:b w:val="0"/>
          <w:sz w:val="22"/>
        </w:rPr>
        <w:t xml:space="preserve"> fuse</w:t>
      </w:r>
      <w:r w:rsidR="00557828">
        <w:rPr>
          <w:rFonts w:cs="Arial"/>
          <w:b w:val="0"/>
          <w:sz w:val="22"/>
        </w:rPr>
        <w:t>/MCCB</w:t>
      </w:r>
      <w:r w:rsidR="00CD2F62">
        <w:rPr>
          <w:rFonts w:cs="Arial"/>
          <w:b w:val="0"/>
          <w:sz w:val="22"/>
        </w:rPr>
        <w:t xml:space="preserve"> rating.</w:t>
      </w:r>
    </w:p>
    <w:p w:rsidR="00CD2F62" w:rsidRDefault="00CD2F62" w:rsidP="00A77304">
      <w:pPr>
        <w:pStyle w:val="Subhead2"/>
        <w:tabs>
          <w:tab w:val="left" w:pos="1620"/>
        </w:tabs>
        <w:spacing w:line="360" w:lineRule="auto"/>
        <w:ind w:left="1350" w:right="119"/>
        <w:jc w:val="both"/>
        <w:rPr>
          <w:rFonts w:cs="Arial"/>
          <w:b w:val="0"/>
          <w:sz w:val="22"/>
        </w:rPr>
      </w:pPr>
    </w:p>
    <w:p w:rsidR="00CD2F62" w:rsidRPr="003454E5" w:rsidRDefault="00CD2F62" w:rsidP="00BA02DF">
      <w:pPr>
        <w:pStyle w:val="Subhead2"/>
        <w:numPr>
          <w:ilvl w:val="0"/>
          <w:numId w:val="4"/>
        </w:numPr>
        <w:tabs>
          <w:tab w:val="left" w:pos="1620"/>
        </w:tabs>
        <w:spacing w:line="360" w:lineRule="auto"/>
        <w:ind w:right="119"/>
        <w:jc w:val="both"/>
        <w:rPr>
          <w:b w:val="0"/>
          <w:bCs/>
        </w:rPr>
      </w:pPr>
      <w:r w:rsidRPr="003454E5">
        <w:rPr>
          <w:rFonts w:cs="Arial"/>
          <w:b w:val="0"/>
          <w:sz w:val="22"/>
        </w:rPr>
        <w:t>Outgoing ACB feeders to MCC</w:t>
      </w:r>
    </w:p>
    <w:p w:rsidR="00CD2F62" w:rsidRPr="003454E5" w:rsidRDefault="00CD2F62" w:rsidP="00BA02DF">
      <w:pPr>
        <w:pStyle w:val="Subhead2"/>
        <w:numPr>
          <w:ilvl w:val="0"/>
          <w:numId w:val="4"/>
        </w:numPr>
        <w:tabs>
          <w:tab w:val="left" w:pos="1620"/>
        </w:tabs>
        <w:spacing w:line="360" w:lineRule="auto"/>
        <w:ind w:right="119"/>
        <w:jc w:val="both"/>
        <w:rPr>
          <w:b w:val="0"/>
          <w:bCs/>
        </w:rPr>
      </w:pPr>
      <w:r w:rsidRPr="003454E5">
        <w:rPr>
          <w:rFonts w:cs="Arial"/>
          <w:b w:val="0"/>
          <w:sz w:val="22"/>
        </w:rPr>
        <w:t>ACB</w:t>
      </w:r>
      <w:r w:rsidR="002A6F9A">
        <w:rPr>
          <w:rFonts w:cs="Arial"/>
          <w:b w:val="0"/>
          <w:sz w:val="22"/>
        </w:rPr>
        <w:t>/</w:t>
      </w:r>
      <w:r w:rsidR="000B4485">
        <w:rPr>
          <w:rFonts w:cs="Arial"/>
          <w:b w:val="0"/>
          <w:sz w:val="22"/>
        </w:rPr>
        <w:t xml:space="preserve">Motorized </w:t>
      </w:r>
      <w:r w:rsidR="002A6F9A">
        <w:rPr>
          <w:rFonts w:cs="Arial"/>
          <w:b w:val="0"/>
          <w:sz w:val="22"/>
        </w:rPr>
        <w:t>MCCB</w:t>
      </w:r>
      <w:r w:rsidRPr="003454E5">
        <w:rPr>
          <w:rFonts w:cs="Arial"/>
          <w:b w:val="0"/>
          <w:sz w:val="22"/>
        </w:rPr>
        <w:t xml:space="preserve"> incomer to MCC</w:t>
      </w:r>
    </w:p>
    <w:p w:rsidR="00CD2F62" w:rsidRDefault="00CD2F62" w:rsidP="00A77304">
      <w:pPr>
        <w:pStyle w:val="Subhead2"/>
        <w:tabs>
          <w:tab w:val="left" w:pos="1620"/>
        </w:tabs>
        <w:spacing w:line="360" w:lineRule="auto"/>
        <w:ind w:left="1620" w:right="119"/>
        <w:jc w:val="both"/>
        <w:rPr>
          <w:rFonts w:cs="Arial"/>
          <w:b w:val="0"/>
          <w:sz w:val="22"/>
        </w:rPr>
      </w:pPr>
      <w:r>
        <w:rPr>
          <w:rFonts w:cs="Arial"/>
          <w:b w:val="0"/>
          <w:sz w:val="22"/>
        </w:rPr>
        <w:t>For other feeders to loads, the CT primary rating shall be decided on the basis of load rating/motor full load current given in the load data listing.</w:t>
      </w:r>
    </w:p>
    <w:p w:rsidR="00CD2F62" w:rsidRDefault="00CD2F62" w:rsidP="00A77304">
      <w:pPr>
        <w:pStyle w:val="Subhead2"/>
        <w:tabs>
          <w:tab w:val="left" w:pos="1620"/>
        </w:tabs>
        <w:spacing w:line="360" w:lineRule="auto"/>
        <w:ind w:left="1368" w:right="119"/>
        <w:jc w:val="both"/>
        <w:rPr>
          <w:b w:val="0"/>
          <w:bCs/>
        </w:rPr>
      </w:pPr>
    </w:p>
    <w:p w:rsidR="00CD2F62" w:rsidRPr="00B05778" w:rsidRDefault="00CD2F62" w:rsidP="00B05778">
      <w:pPr>
        <w:pStyle w:val="Subhead2"/>
        <w:numPr>
          <w:ilvl w:val="1"/>
          <w:numId w:val="27"/>
        </w:numPr>
        <w:tabs>
          <w:tab w:val="left" w:pos="1620"/>
        </w:tabs>
        <w:spacing w:line="360" w:lineRule="auto"/>
        <w:ind w:left="1701" w:right="119" w:hanging="850"/>
        <w:jc w:val="both"/>
        <w:rPr>
          <w:b w:val="0"/>
          <w:bCs/>
        </w:rPr>
      </w:pPr>
      <w:r>
        <w:rPr>
          <w:rFonts w:cs="Arial"/>
          <w:b w:val="0"/>
          <w:sz w:val="22"/>
        </w:rPr>
        <w:t xml:space="preserve">The wiring shall be complete in all aspects so as to ensure proper functioning of </w:t>
      </w:r>
      <w:r w:rsidRPr="00B05778">
        <w:rPr>
          <w:rFonts w:cs="Arial"/>
          <w:b w:val="0"/>
          <w:sz w:val="22"/>
        </w:rPr>
        <w:t>control protection and interlocking scheme. All the wiring shall be complete up to terminal blocks on the side of each unit / module.</w:t>
      </w:r>
    </w:p>
    <w:p w:rsidR="00CD2F62" w:rsidRDefault="00CD2F62" w:rsidP="00A77304">
      <w:pPr>
        <w:pStyle w:val="BodyTextIndent3"/>
        <w:tabs>
          <w:tab w:val="left" w:pos="1620"/>
        </w:tabs>
        <w:ind w:left="0" w:right="119" w:firstLine="0"/>
      </w:pPr>
    </w:p>
    <w:p w:rsidR="00CD2F62" w:rsidRDefault="00CD2F62" w:rsidP="00A77304">
      <w:pPr>
        <w:tabs>
          <w:tab w:val="left" w:pos="720"/>
          <w:tab w:val="left" w:pos="1620"/>
        </w:tabs>
        <w:spacing w:line="360" w:lineRule="auto"/>
        <w:ind w:left="1620" w:right="119"/>
        <w:jc w:val="both"/>
        <w:rPr>
          <w:rFonts w:ascii="Arial" w:hAnsi="Arial" w:cs="Arial"/>
          <w:sz w:val="22"/>
        </w:rPr>
      </w:pPr>
      <w:r>
        <w:rPr>
          <w:rFonts w:ascii="Arial" w:hAnsi="Arial" w:cs="Arial"/>
          <w:sz w:val="22"/>
        </w:rPr>
        <w:t xml:space="preserve">Wiring shall be done </w:t>
      </w:r>
      <w:r w:rsidRPr="003454E5">
        <w:rPr>
          <w:rFonts w:ascii="Arial" w:hAnsi="Arial" w:cs="Arial"/>
          <w:sz w:val="22"/>
        </w:rPr>
        <w:t>with stranded co</w:t>
      </w:r>
      <w:r w:rsidR="00B23719" w:rsidRPr="003454E5">
        <w:rPr>
          <w:rFonts w:ascii="Arial" w:hAnsi="Arial" w:cs="Arial"/>
          <w:sz w:val="22"/>
        </w:rPr>
        <w:t>pper conductor</w:t>
      </w:r>
      <w:r w:rsidR="00177785" w:rsidRPr="003454E5">
        <w:rPr>
          <w:rFonts w:ascii="Arial" w:hAnsi="Arial" w:cs="Arial"/>
          <w:sz w:val="22"/>
        </w:rPr>
        <w:t>,</w:t>
      </w:r>
      <w:r w:rsidR="00B23719" w:rsidRPr="003454E5">
        <w:rPr>
          <w:rFonts w:ascii="Arial" w:hAnsi="Arial" w:cs="Arial"/>
          <w:sz w:val="22"/>
        </w:rPr>
        <w:t xml:space="preserve"> PVC</w:t>
      </w:r>
      <w:r w:rsidR="00177785" w:rsidRPr="003454E5">
        <w:rPr>
          <w:rFonts w:ascii="Arial" w:hAnsi="Arial" w:cs="Arial"/>
          <w:sz w:val="22"/>
        </w:rPr>
        <w:t xml:space="preserve"> insulated</w:t>
      </w:r>
      <w:r w:rsidR="00B23719" w:rsidRPr="003454E5">
        <w:rPr>
          <w:rFonts w:ascii="Arial" w:hAnsi="Arial" w:cs="Arial"/>
          <w:sz w:val="22"/>
        </w:rPr>
        <w:t>,</w:t>
      </w:r>
      <w:r w:rsidR="002A6F9A">
        <w:rPr>
          <w:rFonts w:ascii="Arial" w:hAnsi="Arial" w:cs="Arial"/>
          <w:sz w:val="22"/>
        </w:rPr>
        <w:t>110</w:t>
      </w:r>
      <w:r w:rsidR="00177785" w:rsidRPr="003454E5">
        <w:rPr>
          <w:rFonts w:ascii="Arial" w:hAnsi="Arial" w:cs="Arial"/>
          <w:sz w:val="22"/>
        </w:rPr>
        <w:t>0</w:t>
      </w:r>
      <w:r w:rsidRPr="003454E5">
        <w:rPr>
          <w:rFonts w:ascii="Arial" w:hAnsi="Arial" w:cs="Arial"/>
          <w:sz w:val="22"/>
        </w:rPr>
        <w:t>V grade</w:t>
      </w:r>
      <w:r w:rsidR="00E7599A">
        <w:rPr>
          <w:rFonts w:ascii="Arial" w:hAnsi="Arial" w:cs="Arial"/>
          <w:sz w:val="22"/>
        </w:rPr>
        <w:t>vermin</w:t>
      </w:r>
      <w:r w:rsidR="00214F3F">
        <w:rPr>
          <w:rFonts w:ascii="Arial" w:hAnsi="Arial" w:cs="Arial"/>
          <w:sz w:val="22"/>
        </w:rPr>
        <w:t xml:space="preserve"> and rodent proof switchboard</w:t>
      </w:r>
      <w:r>
        <w:rPr>
          <w:rFonts w:ascii="Arial" w:hAnsi="Arial" w:cs="Arial"/>
          <w:sz w:val="22"/>
        </w:rPr>
        <w:t xml:space="preserve"> wire. The min. size of copper conductor used for panel wiring shall be </w:t>
      </w:r>
      <w:r w:rsidR="002A6F9A">
        <w:rPr>
          <w:rFonts w:ascii="Arial" w:hAnsi="Arial" w:cs="Arial"/>
          <w:sz w:val="22"/>
        </w:rPr>
        <w:t>1</w:t>
      </w:r>
      <w:r w:rsidRPr="002C40A0">
        <w:rPr>
          <w:rFonts w:ascii="Arial" w:hAnsi="Arial" w:cs="Arial"/>
          <w:sz w:val="22"/>
        </w:rPr>
        <w:t>.5 sq.mm for all circuit</w:t>
      </w:r>
      <w:r w:rsidR="00214F3F" w:rsidRPr="002C40A0">
        <w:rPr>
          <w:rFonts w:ascii="Arial" w:hAnsi="Arial" w:cs="Arial"/>
          <w:sz w:val="22"/>
        </w:rPr>
        <w:t>s</w:t>
      </w:r>
      <w:r w:rsidRPr="002C40A0">
        <w:rPr>
          <w:rFonts w:ascii="Arial" w:hAnsi="Arial" w:cs="Arial"/>
          <w:sz w:val="22"/>
        </w:rPr>
        <w:t xml:space="preserve"> except CTs/PTs. For CTs/PTs </w:t>
      </w:r>
      <w:r w:rsidR="00214F3F" w:rsidRPr="002C40A0">
        <w:rPr>
          <w:rFonts w:ascii="Arial" w:hAnsi="Arial" w:cs="Arial"/>
          <w:sz w:val="22"/>
        </w:rPr>
        <w:t>2.5</w:t>
      </w:r>
      <w:r w:rsidRPr="002C40A0">
        <w:rPr>
          <w:rFonts w:ascii="Arial" w:hAnsi="Arial" w:cs="Arial"/>
          <w:sz w:val="22"/>
        </w:rPr>
        <w:t xml:space="preserve"> sq.mm wire shall be used.</w:t>
      </w:r>
    </w:p>
    <w:p w:rsidR="00CD2F62" w:rsidRDefault="00CD2F62" w:rsidP="00A77304">
      <w:pPr>
        <w:tabs>
          <w:tab w:val="left" w:pos="720"/>
          <w:tab w:val="left" w:pos="1620"/>
        </w:tabs>
        <w:spacing w:line="360" w:lineRule="auto"/>
        <w:ind w:left="1440" w:right="119"/>
        <w:jc w:val="both"/>
        <w:rPr>
          <w:rFonts w:ascii="Arial" w:hAnsi="Arial" w:cs="Arial"/>
          <w:sz w:val="22"/>
        </w:rPr>
      </w:pPr>
    </w:p>
    <w:p w:rsidR="00CD2F62" w:rsidRDefault="00CD2F62" w:rsidP="008B5A78">
      <w:pPr>
        <w:pStyle w:val="Subhead2"/>
        <w:numPr>
          <w:ilvl w:val="1"/>
          <w:numId w:val="27"/>
        </w:numPr>
        <w:spacing w:line="360" w:lineRule="auto"/>
        <w:ind w:left="1620" w:right="119" w:hanging="769"/>
        <w:jc w:val="both"/>
        <w:rPr>
          <w:b w:val="0"/>
          <w:sz w:val="22"/>
        </w:rPr>
      </w:pPr>
      <w:r>
        <w:rPr>
          <w:rFonts w:cs="Arial"/>
          <w:b w:val="0"/>
          <w:sz w:val="22"/>
        </w:rPr>
        <w:t>CABLE TERMINATIONS</w:t>
      </w:r>
    </w:p>
    <w:p w:rsidR="00CD2F62" w:rsidRDefault="00CD2F62" w:rsidP="00A77304">
      <w:pPr>
        <w:pStyle w:val="Subhead2"/>
        <w:spacing w:line="360" w:lineRule="auto"/>
        <w:ind w:left="1620" w:right="119"/>
        <w:jc w:val="both"/>
        <w:rPr>
          <w:rFonts w:cs="Arial"/>
          <w:b w:val="0"/>
          <w:sz w:val="22"/>
        </w:rPr>
      </w:pPr>
    </w:p>
    <w:p w:rsidR="00CD2F62" w:rsidRPr="003454E5" w:rsidRDefault="00CD2F62" w:rsidP="00A77304">
      <w:pPr>
        <w:pStyle w:val="Subhead2"/>
        <w:spacing w:line="360" w:lineRule="auto"/>
        <w:ind w:left="1620" w:right="119"/>
        <w:jc w:val="both"/>
        <w:rPr>
          <w:b w:val="0"/>
          <w:sz w:val="22"/>
        </w:rPr>
      </w:pPr>
      <w:r>
        <w:rPr>
          <w:rFonts w:cs="Arial"/>
          <w:b w:val="0"/>
          <w:sz w:val="22"/>
          <w:lang w:val="en-AU"/>
        </w:rPr>
        <w:t xml:space="preserve">MCCs and DBs shall be designed to facilitate entry for external cables from bottom only. </w:t>
      </w:r>
      <w:r w:rsidRPr="003454E5">
        <w:rPr>
          <w:rFonts w:cs="Arial"/>
          <w:b w:val="0"/>
          <w:sz w:val="22"/>
          <w:lang w:val="en-AU"/>
        </w:rPr>
        <w:t xml:space="preserve">Removable gland plates </w:t>
      </w:r>
      <w:r w:rsidR="00177785" w:rsidRPr="003454E5">
        <w:rPr>
          <w:rFonts w:cs="Arial"/>
          <w:b w:val="0"/>
          <w:sz w:val="22"/>
          <w:lang w:val="en-AU"/>
        </w:rPr>
        <w:t xml:space="preserve">of minimum thickness 3 mm </w:t>
      </w:r>
      <w:r w:rsidRPr="003454E5">
        <w:rPr>
          <w:rFonts w:cs="Arial"/>
          <w:b w:val="0"/>
          <w:sz w:val="22"/>
          <w:lang w:val="en-AU"/>
        </w:rPr>
        <w:t>shall be furnished for fitting cable glands. In case of single core cables, gland plate shall be of non-magnetic.</w:t>
      </w:r>
    </w:p>
    <w:p w:rsidR="00CD2F62" w:rsidRDefault="00CD2F62" w:rsidP="00A77304">
      <w:pPr>
        <w:pStyle w:val="Subhead2"/>
        <w:spacing w:line="360" w:lineRule="auto"/>
        <w:ind w:left="1620" w:right="119"/>
        <w:jc w:val="both"/>
        <w:rPr>
          <w:rFonts w:cs="Arial"/>
          <w:b w:val="0"/>
          <w:sz w:val="22"/>
          <w:lang w:val="en-AU"/>
        </w:rPr>
      </w:pPr>
    </w:p>
    <w:p w:rsidR="00CD2F62" w:rsidRDefault="00CD2F62" w:rsidP="00A77304">
      <w:pPr>
        <w:tabs>
          <w:tab w:val="left" w:pos="720"/>
        </w:tabs>
        <w:spacing w:line="360" w:lineRule="auto"/>
        <w:ind w:left="1620" w:right="119"/>
        <w:jc w:val="both"/>
        <w:rPr>
          <w:sz w:val="22"/>
        </w:rPr>
      </w:pPr>
      <w:r>
        <w:rPr>
          <w:rFonts w:ascii="Arial" w:hAnsi="Arial" w:cs="Arial"/>
          <w:sz w:val="22"/>
        </w:rPr>
        <w:t xml:space="preserve">Sufficient space shall be provided to avoid sharp bending and </w:t>
      </w:r>
      <w:r w:rsidRPr="003454E5">
        <w:rPr>
          <w:rFonts w:ascii="Arial" w:hAnsi="Arial" w:cs="Arial"/>
          <w:sz w:val="22"/>
        </w:rPr>
        <w:t>for easy connection</w:t>
      </w:r>
      <w:r w:rsidR="003454E5" w:rsidRPr="003454E5">
        <w:rPr>
          <w:rFonts w:ascii="Arial" w:hAnsi="Arial" w:cs="Arial"/>
          <w:sz w:val="22"/>
        </w:rPr>
        <w:t>and termination</w:t>
      </w:r>
      <w:r w:rsidRPr="003454E5">
        <w:rPr>
          <w:rFonts w:ascii="Arial" w:hAnsi="Arial" w:cs="Arial"/>
          <w:sz w:val="22"/>
        </w:rPr>
        <w:t>.</w:t>
      </w:r>
    </w:p>
    <w:p w:rsidR="00CD2F62" w:rsidRDefault="00CD2F62" w:rsidP="00A77304">
      <w:pPr>
        <w:tabs>
          <w:tab w:val="left" w:pos="720"/>
        </w:tabs>
        <w:spacing w:line="360" w:lineRule="auto"/>
        <w:ind w:left="1620" w:right="119"/>
        <w:jc w:val="both"/>
        <w:rPr>
          <w:sz w:val="22"/>
        </w:rPr>
      </w:pPr>
    </w:p>
    <w:p w:rsidR="00CD2F62" w:rsidRDefault="002A6F9A" w:rsidP="00A77304">
      <w:pPr>
        <w:pStyle w:val="BodyTextIndent2"/>
        <w:spacing w:line="360" w:lineRule="auto"/>
        <w:ind w:left="1620" w:right="119"/>
        <w:jc w:val="both"/>
        <w:rPr>
          <w:rFonts w:ascii="Arial" w:hAnsi="Arial" w:cs="Arial"/>
          <w:sz w:val="22"/>
        </w:rPr>
      </w:pPr>
      <w:r>
        <w:rPr>
          <w:rFonts w:ascii="Arial" w:hAnsi="Arial" w:cs="Arial"/>
          <w:sz w:val="22"/>
        </w:rPr>
        <w:t>1100</w:t>
      </w:r>
      <w:r w:rsidR="00277D56">
        <w:rPr>
          <w:rFonts w:ascii="Arial" w:hAnsi="Arial" w:cs="Arial"/>
          <w:sz w:val="22"/>
        </w:rPr>
        <w:t xml:space="preserve"> V grade m</w:t>
      </w:r>
      <w:r w:rsidR="00CD2F62">
        <w:rPr>
          <w:rFonts w:ascii="Arial" w:hAnsi="Arial" w:cs="Arial"/>
          <w:sz w:val="22"/>
        </w:rPr>
        <w:t xml:space="preserve">ulti </w:t>
      </w:r>
      <w:r w:rsidR="003454E5">
        <w:rPr>
          <w:rFonts w:ascii="Arial" w:hAnsi="Arial" w:cs="Arial"/>
          <w:sz w:val="22"/>
        </w:rPr>
        <w:t>way</w:t>
      </w:r>
      <w:r w:rsidR="00CD2F62">
        <w:rPr>
          <w:rFonts w:ascii="Arial" w:hAnsi="Arial" w:cs="Arial"/>
          <w:sz w:val="22"/>
        </w:rPr>
        <w:t xml:space="preserve"> terminal blocks complete with screws, nuts, washers &amp; marking strips shall be provided by the bidder for terminating the internal wiring and outgoing cables.</w:t>
      </w:r>
    </w:p>
    <w:p w:rsidR="00DD71AC" w:rsidRDefault="00DD71AC" w:rsidP="00A77304">
      <w:pPr>
        <w:pStyle w:val="BodyTextIndent2"/>
        <w:spacing w:line="360" w:lineRule="auto"/>
        <w:ind w:left="1620" w:right="119"/>
        <w:jc w:val="both"/>
        <w:rPr>
          <w:rFonts w:ascii="Arial" w:hAnsi="Arial" w:cs="Arial"/>
          <w:sz w:val="22"/>
        </w:rPr>
      </w:pPr>
    </w:p>
    <w:p w:rsidR="00DD71AC" w:rsidRDefault="00DD71AC" w:rsidP="00A77304">
      <w:pPr>
        <w:tabs>
          <w:tab w:val="left" w:pos="720"/>
        </w:tabs>
        <w:spacing w:line="360" w:lineRule="auto"/>
        <w:ind w:left="1620" w:right="119"/>
        <w:jc w:val="both"/>
        <w:rPr>
          <w:rFonts w:ascii="Arial" w:hAnsi="Arial" w:cs="Arial"/>
          <w:sz w:val="22"/>
          <w:szCs w:val="22"/>
        </w:rPr>
      </w:pPr>
      <w:r w:rsidRPr="003454E5">
        <w:rPr>
          <w:rFonts w:ascii="Arial" w:hAnsi="Arial" w:cs="Arial"/>
          <w:sz w:val="22"/>
          <w:szCs w:val="22"/>
        </w:rPr>
        <w:t>Cable termination compartment and arrangement for power cables shall be suitable for heavy duty, 1.1 kV grade, stranded aluminium conductor, PVC / XLPE insulated, armoured. Heavy duty bolt-on termination tinned copper lugs of compression type shall be used in the switchgear for power cable termination</w:t>
      </w:r>
      <w:r w:rsidRPr="00341573">
        <w:rPr>
          <w:rFonts w:ascii="Arial" w:hAnsi="Arial" w:cs="Arial"/>
          <w:color w:val="FF0000"/>
          <w:sz w:val="22"/>
          <w:szCs w:val="22"/>
        </w:rPr>
        <w:t>.</w:t>
      </w:r>
      <w:r>
        <w:rPr>
          <w:rFonts w:ascii="Arial" w:hAnsi="Arial" w:cs="Arial"/>
          <w:sz w:val="22"/>
          <w:szCs w:val="22"/>
        </w:rPr>
        <w:t xml:space="preserve"> All lugs shall be insulated / sleeved. The supply of tinned copper cable lugs for power cables forms part of the supply of equipment.</w:t>
      </w:r>
    </w:p>
    <w:p w:rsidR="00DD71AC" w:rsidRDefault="00DD71AC" w:rsidP="00A77304">
      <w:pPr>
        <w:pStyle w:val="BodyTextIndent2"/>
        <w:spacing w:line="360" w:lineRule="auto"/>
        <w:ind w:right="119"/>
        <w:jc w:val="both"/>
        <w:rPr>
          <w:rFonts w:ascii="Arial" w:hAnsi="Arial" w:cs="Arial"/>
          <w:sz w:val="22"/>
        </w:rPr>
      </w:pPr>
    </w:p>
    <w:p w:rsidR="000213D1" w:rsidRDefault="000213D1" w:rsidP="00A77304">
      <w:pPr>
        <w:pStyle w:val="BodyTextIndent2"/>
        <w:spacing w:line="360" w:lineRule="auto"/>
        <w:ind w:right="119"/>
        <w:jc w:val="both"/>
        <w:rPr>
          <w:rFonts w:ascii="Arial" w:hAnsi="Arial" w:cs="Arial"/>
          <w:sz w:val="22"/>
        </w:rPr>
      </w:pPr>
    </w:p>
    <w:p w:rsidR="00CD2F62" w:rsidRPr="00602E8C" w:rsidRDefault="00CD2F62" w:rsidP="00177785">
      <w:pPr>
        <w:tabs>
          <w:tab w:val="left" w:pos="720"/>
        </w:tabs>
        <w:spacing w:line="360" w:lineRule="auto"/>
        <w:ind w:left="1560" w:right="119"/>
        <w:jc w:val="both"/>
        <w:rPr>
          <w:rFonts w:ascii="Arial" w:hAnsi="Arial" w:cs="Arial"/>
          <w:color w:val="FF0000"/>
          <w:sz w:val="22"/>
        </w:rPr>
      </w:pPr>
      <w:r w:rsidRPr="003454E5">
        <w:rPr>
          <w:rFonts w:ascii="Arial" w:hAnsi="Arial" w:cs="Arial"/>
          <w:sz w:val="22"/>
        </w:rPr>
        <w:t xml:space="preserve">Power and control terminals </w:t>
      </w:r>
      <w:r w:rsidR="00FC5F3B" w:rsidRPr="003454E5">
        <w:rPr>
          <w:rFonts w:ascii="Arial" w:hAnsi="Arial" w:cs="Arial"/>
          <w:sz w:val="22"/>
        </w:rPr>
        <w:t xml:space="preserve">shall </w:t>
      </w:r>
      <w:r w:rsidR="00FC5F3B">
        <w:rPr>
          <w:rFonts w:ascii="Arial" w:hAnsi="Arial" w:cs="Arial"/>
          <w:sz w:val="22"/>
        </w:rPr>
        <w:t xml:space="preserve">be </w:t>
      </w:r>
      <w:r w:rsidRPr="003454E5">
        <w:rPr>
          <w:rFonts w:ascii="Arial" w:hAnsi="Arial" w:cs="Arial"/>
          <w:sz w:val="22"/>
        </w:rPr>
        <w:t xml:space="preserve">washer head screw type or stud type complete with crimping type connectors.Screw type terminals with screws directly </w:t>
      </w:r>
      <w:r w:rsidR="00B05778" w:rsidRPr="003454E5">
        <w:rPr>
          <w:rFonts w:ascii="Arial" w:hAnsi="Arial" w:cs="Arial"/>
          <w:sz w:val="22"/>
        </w:rPr>
        <w:t>impinge</w:t>
      </w:r>
      <w:r w:rsidRPr="003454E5">
        <w:rPr>
          <w:rFonts w:ascii="Arial" w:hAnsi="Arial" w:cs="Arial"/>
          <w:sz w:val="22"/>
        </w:rPr>
        <w:t xml:space="preserve"> on conductor are not acceptable. Each control terminal shall be capable for connection of 2 Nos. 2.5mm</w:t>
      </w:r>
      <w:r w:rsidRPr="003454E5">
        <w:rPr>
          <w:rFonts w:ascii="Arial" w:hAnsi="Arial" w:cs="Arial"/>
          <w:sz w:val="22"/>
          <w:vertAlign w:val="superscript"/>
        </w:rPr>
        <w:t>2</w:t>
      </w:r>
      <w:r w:rsidRPr="003454E5">
        <w:rPr>
          <w:rFonts w:ascii="Arial" w:hAnsi="Arial" w:cs="Arial"/>
          <w:sz w:val="22"/>
        </w:rPr>
        <w:t xml:space="preserve"> stranded copper wire at each end.</w:t>
      </w:r>
    </w:p>
    <w:p w:rsidR="00CD2F62" w:rsidRDefault="00CD2F62" w:rsidP="00A77304">
      <w:pPr>
        <w:tabs>
          <w:tab w:val="left" w:pos="720"/>
        </w:tabs>
        <w:spacing w:line="360" w:lineRule="auto"/>
        <w:ind w:left="1440" w:right="119"/>
        <w:jc w:val="both"/>
        <w:rPr>
          <w:rFonts w:ascii="Arial" w:hAnsi="Arial" w:cs="Arial"/>
          <w:sz w:val="22"/>
        </w:rPr>
      </w:pPr>
    </w:p>
    <w:p w:rsidR="00CD2F62" w:rsidRDefault="00CD2F62" w:rsidP="00602E8C">
      <w:pPr>
        <w:tabs>
          <w:tab w:val="left" w:pos="720"/>
        </w:tabs>
        <w:spacing w:line="360" w:lineRule="auto"/>
        <w:ind w:left="1560" w:right="119"/>
        <w:jc w:val="both"/>
        <w:rPr>
          <w:rFonts w:ascii="Arial" w:hAnsi="Arial" w:cs="Arial"/>
          <w:sz w:val="22"/>
        </w:rPr>
      </w:pPr>
      <w:r>
        <w:rPr>
          <w:rFonts w:ascii="Arial" w:hAnsi="Arial" w:cs="Arial"/>
          <w:sz w:val="22"/>
        </w:rPr>
        <w:t>Double compression type cable glands of brass with conical ring for armour fixing arrangement shall be supplied loose by the bidder.</w:t>
      </w:r>
    </w:p>
    <w:p w:rsidR="00CD2F62" w:rsidRDefault="00CD2F62" w:rsidP="00A77304">
      <w:pPr>
        <w:tabs>
          <w:tab w:val="left" w:pos="720"/>
        </w:tabs>
        <w:spacing w:line="360" w:lineRule="auto"/>
        <w:ind w:left="1440" w:right="119"/>
        <w:jc w:val="both"/>
        <w:rPr>
          <w:rFonts w:ascii="Arial" w:hAnsi="Arial" w:cs="Arial"/>
          <w:sz w:val="22"/>
        </w:rPr>
      </w:pPr>
    </w:p>
    <w:p w:rsidR="00CD2F62" w:rsidRDefault="00CD2F62" w:rsidP="00602E8C">
      <w:pPr>
        <w:tabs>
          <w:tab w:val="left" w:pos="720"/>
        </w:tabs>
        <w:spacing w:line="360" w:lineRule="auto"/>
        <w:ind w:left="1560" w:right="119"/>
        <w:jc w:val="both"/>
        <w:rPr>
          <w:rFonts w:ascii="Arial" w:hAnsi="Arial" w:cs="Arial"/>
          <w:sz w:val="22"/>
        </w:rPr>
      </w:pPr>
      <w:r>
        <w:rPr>
          <w:rFonts w:ascii="Arial" w:hAnsi="Arial" w:cs="Arial"/>
          <w:sz w:val="22"/>
        </w:rPr>
        <w:t>At least 20% spare terminals with a minimum of six (06) Nos. shall be provided in each module. Min. of one NO and one NC spares contacts of all contactors, relay devices shall be wired to terminal block. For CT and VT circuits disconnecting type of terminals shall be provided.</w:t>
      </w:r>
    </w:p>
    <w:p w:rsidR="00CD2F62" w:rsidRPr="00233815" w:rsidRDefault="00233815" w:rsidP="00A77304">
      <w:pPr>
        <w:tabs>
          <w:tab w:val="left" w:pos="720"/>
        </w:tabs>
        <w:spacing w:line="360" w:lineRule="auto"/>
        <w:ind w:left="1440" w:right="119"/>
        <w:jc w:val="both"/>
        <w:rPr>
          <w:rFonts w:ascii="Arial" w:hAnsi="Arial" w:cs="Arial"/>
          <w:sz w:val="22"/>
        </w:rPr>
      </w:pPr>
      <w:r w:rsidRPr="00233815">
        <w:rPr>
          <w:rFonts w:ascii="Arial" w:hAnsi="Arial" w:cs="Arial"/>
          <w:sz w:val="22"/>
        </w:rPr>
        <w:t>Not more than two wires will be connected to any terminal.</w:t>
      </w:r>
    </w:p>
    <w:p w:rsidR="00CD2F62" w:rsidRDefault="00CD2F62" w:rsidP="003F23C5">
      <w:pPr>
        <w:tabs>
          <w:tab w:val="left" w:pos="720"/>
        </w:tabs>
        <w:spacing w:line="360" w:lineRule="auto"/>
        <w:ind w:left="1560" w:right="119"/>
        <w:jc w:val="both"/>
        <w:rPr>
          <w:rFonts w:ascii="Arial" w:hAnsi="Arial" w:cs="Arial"/>
          <w:sz w:val="22"/>
        </w:rPr>
      </w:pPr>
      <w:r w:rsidRPr="008B5A78">
        <w:rPr>
          <w:rFonts w:ascii="Arial" w:hAnsi="Arial" w:cs="Arial"/>
          <w:sz w:val="22"/>
        </w:rPr>
        <w:t xml:space="preserve">All control wiring shall be wired up to the terminal block at the side of the </w:t>
      </w:r>
      <w:r w:rsidR="00557828">
        <w:rPr>
          <w:rFonts w:ascii="Arial" w:hAnsi="Arial" w:cs="Arial"/>
          <w:sz w:val="22"/>
        </w:rPr>
        <w:t>module and minimum clearance of 200mm shall be maintained between the terminal blocks and bottom plate for the lower most modules. Adjacent rows of terminal blocks shall be spaced not less than 150mm apart.</w:t>
      </w:r>
    </w:p>
    <w:p w:rsidR="00CD2F62" w:rsidRDefault="00CD2F62" w:rsidP="00602E8C">
      <w:pPr>
        <w:tabs>
          <w:tab w:val="left" w:pos="720"/>
        </w:tabs>
        <w:spacing w:line="360" w:lineRule="auto"/>
        <w:ind w:left="1560" w:right="119"/>
        <w:jc w:val="both"/>
        <w:rPr>
          <w:rFonts w:ascii="Arial" w:hAnsi="Arial" w:cs="Arial"/>
          <w:sz w:val="22"/>
        </w:rPr>
      </w:pPr>
      <w:r>
        <w:rPr>
          <w:rFonts w:ascii="Arial" w:hAnsi="Arial" w:cs="Arial"/>
          <w:sz w:val="22"/>
        </w:rPr>
        <w:t xml:space="preserve">The terminal blocks shall be mounted inside the module (and not in cable way) in a manner so as to provide easy access to terminals and to enable ferrule numbers to read without difficulty. </w:t>
      </w:r>
    </w:p>
    <w:p w:rsidR="00CD2F62" w:rsidRDefault="00CD2F62" w:rsidP="00602E8C">
      <w:pPr>
        <w:tabs>
          <w:tab w:val="left" w:pos="720"/>
        </w:tabs>
        <w:spacing w:line="360" w:lineRule="auto"/>
        <w:ind w:left="1560" w:right="119"/>
        <w:jc w:val="both"/>
        <w:rPr>
          <w:rFonts w:ascii="Arial" w:hAnsi="Arial" w:cs="Arial"/>
          <w:sz w:val="22"/>
        </w:rPr>
      </w:pPr>
      <w:r>
        <w:rPr>
          <w:rFonts w:ascii="Arial" w:hAnsi="Arial" w:cs="Arial"/>
          <w:sz w:val="22"/>
        </w:rPr>
        <w:t xml:space="preserve">The inter panel wiring shall be brought out to a separate set of terminal blocks near the slots meant for inter panel wires. </w:t>
      </w:r>
    </w:p>
    <w:p w:rsidR="00CD2F62" w:rsidRDefault="00CD2F62" w:rsidP="00A77304">
      <w:pPr>
        <w:pStyle w:val="Subhead2"/>
        <w:spacing w:line="360" w:lineRule="auto"/>
        <w:ind w:right="119"/>
        <w:jc w:val="both"/>
      </w:pPr>
    </w:p>
    <w:p w:rsidR="00FE52CD" w:rsidRPr="006F0A21" w:rsidRDefault="00FE5F5B" w:rsidP="008B5A78">
      <w:pPr>
        <w:pStyle w:val="Subhead2"/>
        <w:numPr>
          <w:ilvl w:val="1"/>
          <w:numId w:val="27"/>
        </w:numPr>
        <w:spacing w:line="360" w:lineRule="auto"/>
        <w:ind w:left="1560" w:right="119" w:hanging="851"/>
        <w:jc w:val="both"/>
        <w:rPr>
          <w:b w:val="0"/>
          <w:sz w:val="22"/>
          <w:szCs w:val="22"/>
        </w:rPr>
      </w:pPr>
      <w:r w:rsidRPr="006F0A21">
        <w:rPr>
          <w:rFonts w:cs="Arial"/>
          <w:b w:val="0"/>
          <w:sz w:val="22"/>
        </w:rPr>
        <w:t xml:space="preserve">All the PCCs/PMCCs/MCCs with sectionalized buses will be normally operated with the bus coupler breakers open. Manual changeover/auto changeover between the two normal Incomers and their bus coupler </w:t>
      </w:r>
      <w:r w:rsidR="00BA2616" w:rsidRPr="006F0A21">
        <w:rPr>
          <w:rFonts w:cs="Arial"/>
          <w:b w:val="0"/>
          <w:sz w:val="22"/>
        </w:rPr>
        <w:t>will be</w:t>
      </w:r>
      <w:r w:rsidR="00FE52CD" w:rsidRPr="006F0A21">
        <w:rPr>
          <w:rFonts w:cs="Arial"/>
          <w:b w:val="0"/>
          <w:sz w:val="22"/>
        </w:rPr>
        <w:t xml:space="preserve"> provided with the following .</w:t>
      </w:r>
    </w:p>
    <w:p w:rsidR="006B430C" w:rsidRPr="006F0A21" w:rsidRDefault="00B05778" w:rsidP="00FE52CD">
      <w:pPr>
        <w:pStyle w:val="Subhead2"/>
        <w:spacing w:line="360" w:lineRule="auto"/>
        <w:ind w:left="1560" w:right="119"/>
        <w:jc w:val="both"/>
        <w:rPr>
          <w:b w:val="0"/>
          <w:sz w:val="22"/>
          <w:szCs w:val="22"/>
        </w:rPr>
      </w:pPr>
      <w:r w:rsidRPr="006F0A21">
        <w:rPr>
          <w:rFonts w:cs="Arial"/>
          <w:b w:val="0"/>
          <w:sz w:val="22"/>
        </w:rPr>
        <w:t xml:space="preserve">Manual changeover can be possible from one </w:t>
      </w:r>
      <w:r w:rsidR="00FE52CD" w:rsidRPr="006F0A21">
        <w:rPr>
          <w:rFonts w:cs="Arial"/>
          <w:b w:val="0"/>
          <w:sz w:val="22"/>
        </w:rPr>
        <w:t>incomer to another with momentary paralleling of the two supplies. Auto changeover from one incomer to another after trip of first incomer provided it was not tripped on protection.</w:t>
      </w:r>
      <w:r w:rsidR="00CD2F62" w:rsidRPr="006F0A21">
        <w:rPr>
          <w:b w:val="0"/>
          <w:sz w:val="22"/>
          <w:szCs w:val="22"/>
        </w:rPr>
        <w:t xml:space="preserve">If there is prolonged under voltage on any one of the bus sections, the respective incoming breaker shall trip and the </w:t>
      </w:r>
      <w:r w:rsidR="00FE52CD" w:rsidRPr="006F0A21">
        <w:rPr>
          <w:b w:val="0"/>
          <w:sz w:val="22"/>
          <w:szCs w:val="22"/>
        </w:rPr>
        <w:t>bus coupler</w:t>
      </w:r>
      <w:r w:rsidR="00CD2F62" w:rsidRPr="006F0A21">
        <w:rPr>
          <w:b w:val="0"/>
          <w:sz w:val="22"/>
          <w:szCs w:val="22"/>
        </w:rPr>
        <w:t xml:space="preserve"> breaker shall close provided voltage is available on the other bus section. Total changeover time shall not exceed 1.5 seconds.</w:t>
      </w:r>
      <w:r w:rsidR="006B430C" w:rsidRPr="006F0A21">
        <w:rPr>
          <w:b w:val="0"/>
          <w:sz w:val="22"/>
          <w:szCs w:val="22"/>
        </w:rPr>
        <w:t xml:space="preserve"> This auto changeover will be blocked if the incoming breaker had tripped either on a bus fault or manually. Changeover back to the normal source of supply will be effected manually.</w:t>
      </w:r>
    </w:p>
    <w:p w:rsidR="00451591" w:rsidRPr="006F0A21" w:rsidRDefault="006B430C" w:rsidP="006B430C">
      <w:pPr>
        <w:pStyle w:val="Subhead2"/>
        <w:spacing w:line="360" w:lineRule="auto"/>
        <w:ind w:left="1560" w:right="119"/>
        <w:jc w:val="both"/>
        <w:rPr>
          <w:b w:val="0"/>
          <w:sz w:val="22"/>
          <w:szCs w:val="22"/>
        </w:rPr>
      </w:pPr>
      <w:r w:rsidRPr="006F0A21">
        <w:rPr>
          <w:b w:val="0"/>
          <w:sz w:val="22"/>
          <w:szCs w:val="22"/>
        </w:rPr>
        <w:t>The automatic transfer circuit will be controlled over by an auto-manual changeover switch</w:t>
      </w:r>
      <w:r w:rsidR="00451591" w:rsidRPr="006F0A21">
        <w:rPr>
          <w:b w:val="0"/>
          <w:sz w:val="22"/>
          <w:szCs w:val="22"/>
        </w:rPr>
        <w:t>. The bus coupler breaker will be allowed to close only if there i</w:t>
      </w:r>
      <w:r w:rsidR="00F100D2" w:rsidRPr="006F0A21">
        <w:rPr>
          <w:b w:val="0"/>
          <w:sz w:val="22"/>
          <w:szCs w:val="22"/>
        </w:rPr>
        <w:t>s</w:t>
      </w:r>
      <w:r w:rsidR="00451591" w:rsidRPr="006F0A21">
        <w:rPr>
          <w:b w:val="0"/>
          <w:sz w:val="22"/>
          <w:szCs w:val="22"/>
        </w:rPr>
        <w:t xml:space="preserve"> no fault on affected section of the 415V switchboard bus-bars.</w:t>
      </w:r>
    </w:p>
    <w:p w:rsidR="00C8171F" w:rsidRPr="006F0A21" w:rsidRDefault="00451591" w:rsidP="006B430C">
      <w:pPr>
        <w:pStyle w:val="Subhead2"/>
        <w:spacing w:line="360" w:lineRule="auto"/>
        <w:ind w:left="1560" w:right="119"/>
        <w:jc w:val="both"/>
        <w:rPr>
          <w:b w:val="0"/>
          <w:sz w:val="22"/>
          <w:szCs w:val="22"/>
        </w:rPr>
      </w:pPr>
      <w:r w:rsidRPr="006F0A21">
        <w:rPr>
          <w:b w:val="0"/>
          <w:sz w:val="22"/>
          <w:szCs w:val="22"/>
        </w:rPr>
        <w:t xml:space="preserve">Manual live changeover facility will be provided for all the switchgears.When planned outage of one of the normal incoming supplies is required, the respective incomer incomers will be tripped automatically after the bus coupler is closed manually. For this </w:t>
      </w:r>
      <w:r w:rsidR="00C8171F" w:rsidRPr="006F0A21">
        <w:rPr>
          <w:b w:val="0"/>
          <w:sz w:val="22"/>
          <w:szCs w:val="22"/>
        </w:rPr>
        <w:t>purpose,</w:t>
      </w:r>
      <w:r w:rsidRPr="006F0A21">
        <w:rPr>
          <w:b w:val="0"/>
          <w:sz w:val="22"/>
          <w:szCs w:val="22"/>
        </w:rPr>
        <w:t xml:space="preserve"> a selection will be provided on the CRT in DDCMIS/PLC for selecting the incomer to be </w:t>
      </w:r>
      <w:r w:rsidR="00C8171F" w:rsidRPr="006F0A21">
        <w:rPr>
          <w:b w:val="0"/>
          <w:sz w:val="22"/>
          <w:szCs w:val="22"/>
        </w:rPr>
        <w:t>tripped</w:t>
      </w:r>
      <w:r w:rsidRPr="006F0A21">
        <w:rPr>
          <w:b w:val="0"/>
          <w:sz w:val="22"/>
          <w:szCs w:val="22"/>
        </w:rPr>
        <w:t>.</w:t>
      </w:r>
    </w:p>
    <w:p w:rsidR="00CD2F62" w:rsidRPr="008B5A78" w:rsidRDefault="00C8171F" w:rsidP="006B430C">
      <w:pPr>
        <w:pStyle w:val="Subhead2"/>
        <w:spacing w:line="360" w:lineRule="auto"/>
        <w:ind w:left="1560" w:right="119"/>
        <w:jc w:val="both"/>
        <w:rPr>
          <w:b w:val="0"/>
          <w:sz w:val="22"/>
          <w:szCs w:val="22"/>
        </w:rPr>
      </w:pPr>
      <w:r w:rsidRPr="006F0A21">
        <w:rPr>
          <w:b w:val="0"/>
          <w:sz w:val="22"/>
          <w:szCs w:val="22"/>
        </w:rPr>
        <w:t>A timer with a time delay on pick up of 0.5-5 sec. for annunciation of the running breaker failing to trip within a preset time (</w:t>
      </w:r>
      <w:r w:rsidR="00B8600D" w:rsidRPr="006F0A21">
        <w:rPr>
          <w:b w:val="0"/>
          <w:sz w:val="22"/>
          <w:szCs w:val="22"/>
        </w:rPr>
        <w:t>i.e.</w:t>
      </w:r>
      <w:r w:rsidRPr="006F0A21">
        <w:rPr>
          <w:b w:val="0"/>
          <w:sz w:val="22"/>
          <w:szCs w:val="22"/>
        </w:rPr>
        <w:t xml:space="preserve"> if the two sources remain paralleled for more than preset time) will be provided.</w:t>
      </w:r>
    </w:p>
    <w:p w:rsidR="00CD2F62" w:rsidRDefault="00CD2F62" w:rsidP="00A77304">
      <w:pPr>
        <w:pStyle w:val="Subhead2"/>
        <w:spacing w:line="360" w:lineRule="auto"/>
        <w:ind w:left="630" w:right="119"/>
        <w:jc w:val="both"/>
      </w:pPr>
    </w:p>
    <w:p w:rsidR="008B5A78" w:rsidRPr="008B5A78" w:rsidRDefault="00CD2F62" w:rsidP="008B5A78">
      <w:pPr>
        <w:pStyle w:val="Subhead2"/>
        <w:numPr>
          <w:ilvl w:val="1"/>
          <w:numId w:val="22"/>
        </w:numPr>
        <w:spacing w:line="360" w:lineRule="auto"/>
        <w:ind w:left="1560" w:right="119" w:hanging="851"/>
        <w:jc w:val="both"/>
        <w:rPr>
          <w:b w:val="0"/>
          <w:bCs/>
          <w:color w:val="FF0000"/>
        </w:rPr>
      </w:pPr>
      <w:r w:rsidRPr="008B5A78">
        <w:rPr>
          <w:rFonts w:cs="Arial"/>
          <w:b w:val="0"/>
          <w:bCs/>
          <w:sz w:val="22"/>
        </w:rPr>
        <w:t>Selection of all type of relays/releases shall be subject to Customer/BHEL approval.  All relays and timers in protection circuits shall be flush mounted on panel front with connections from the inside. They shall have transparent, dust tight cover, removable from the front, a drawout construction for easy replacement and testing facility. The auxiliary relays and timers may be provided in fixed cases.  The aux. relays/timers shall not have built in batteries and shall operate on switchgear DC supply.</w:t>
      </w:r>
    </w:p>
    <w:p w:rsidR="008B5A78" w:rsidRPr="00114C69" w:rsidRDefault="008B5A78" w:rsidP="008B5A78">
      <w:pPr>
        <w:pStyle w:val="Subhead2"/>
        <w:spacing w:line="360" w:lineRule="auto"/>
        <w:ind w:left="1335" w:right="119"/>
        <w:jc w:val="both"/>
        <w:rPr>
          <w:b w:val="0"/>
          <w:bCs/>
        </w:rPr>
      </w:pPr>
    </w:p>
    <w:p w:rsidR="008B5A78" w:rsidRPr="00114C69" w:rsidRDefault="00CD2F62" w:rsidP="008B5A78">
      <w:pPr>
        <w:pStyle w:val="Subhead2"/>
        <w:numPr>
          <w:ilvl w:val="1"/>
          <w:numId w:val="22"/>
        </w:numPr>
        <w:spacing w:line="360" w:lineRule="auto"/>
        <w:ind w:left="1530" w:right="119" w:hanging="821"/>
        <w:jc w:val="both"/>
        <w:rPr>
          <w:b w:val="0"/>
          <w:bCs/>
        </w:rPr>
      </w:pPr>
      <w:r w:rsidRPr="00114C69">
        <w:rPr>
          <w:rFonts w:cs="Arial"/>
          <w:b w:val="0"/>
          <w:sz w:val="22"/>
        </w:rPr>
        <w:t xml:space="preserve">Motor starter shall be </w:t>
      </w:r>
      <w:r w:rsidR="00DD71AC" w:rsidRPr="00114C69">
        <w:rPr>
          <w:rFonts w:cs="Arial"/>
          <w:b w:val="0"/>
          <w:sz w:val="22"/>
        </w:rPr>
        <w:t xml:space="preserve">of air break, electromagnetic type </w:t>
      </w:r>
      <w:r w:rsidRPr="00114C69">
        <w:rPr>
          <w:rFonts w:cs="Arial"/>
          <w:b w:val="0"/>
          <w:sz w:val="22"/>
        </w:rPr>
        <w:t xml:space="preserve">as per IS: </w:t>
      </w:r>
      <w:r w:rsidR="00114C69" w:rsidRPr="00114C69">
        <w:rPr>
          <w:rFonts w:cs="Arial"/>
          <w:b w:val="0"/>
          <w:sz w:val="22"/>
        </w:rPr>
        <w:t xml:space="preserve">13947 (part 4) </w:t>
      </w:r>
      <w:r w:rsidRPr="00114C69">
        <w:rPr>
          <w:rFonts w:cs="Arial"/>
          <w:b w:val="0"/>
          <w:sz w:val="22"/>
        </w:rPr>
        <w:t xml:space="preserve">suitable for DOL starting of motors and shall be of utilization category AC-3 for unidirectional &amp; AC-4 for reversing starters. </w:t>
      </w:r>
      <w:r w:rsidR="00114C69" w:rsidRPr="00114C69">
        <w:rPr>
          <w:rFonts w:cs="Arial"/>
          <w:b w:val="0"/>
          <w:sz w:val="22"/>
        </w:rPr>
        <w:t xml:space="preserve"> Utilization category for DC contactor shall be</w:t>
      </w:r>
      <w:r w:rsidRPr="00114C69">
        <w:rPr>
          <w:rFonts w:cs="Arial"/>
          <w:b w:val="0"/>
          <w:sz w:val="22"/>
        </w:rPr>
        <w:t xml:space="preserve"> DC-</w:t>
      </w:r>
      <w:r w:rsidR="00114C69" w:rsidRPr="00114C69">
        <w:rPr>
          <w:rFonts w:cs="Arial"/>
          <w:b w:val="0"/>
          <w:sz w:val="22"/>
        </w:rPr>
        <w:t>2</w:t>
      </w:r>
      <w:r w:rsidRPr="00114C69">
        <w:rPr>
          <w:rFonts w:cs="Arial"/>
          <w:b w:val="0"/>
          <w:sz w:val="22"/>
        </w:rPr>
        <w:t>.</w:t>
      </w:r>
    </w:p>
    <w:p w:rsidR="008B5A78" w:rsidRDefault="008B5A78" w:rsidP="008B5A78">
      <w:pPr>
        <w:pStyle w:val="ListParagraph"/>
        <w:rPr>
          <w:rFonts w:cs="Arial"/>
          <w:b/>
          <w:sz w:val="22"/>
        </w:rPr>
      </w:pPr>
    </w:p>
    <w:p w:rsidR="008B5A78" w:rsidRPr="00711738" w:rsidRDefault="00CD2F62" w:rsidP="008B5A78">
      <w:pPr>
        <w:pStyle w:val="Subhead2"/>
        <w:numPr>
          <w:ilvl w:val="1"/>
          <w:numId w:val="22"/>
        </w:numPr>
        <w:spacing w:line="360" w:lineRule="auto"/>
        <w:ind w:left="1530" w:right="119" w:hanging="821"/>
        <w:jc w:val="both"/>
        <w:rPr>
          <w:b w:val="0"/>
          <w:bCs/>
        </w:rPr>
      </w:pPr>
      <w:r w:rsidRPr="00711738">
        <w:rPr>
          <w:rFonts w:cs="Arial"/>
          <w:b w:val="0"/>
          <w:sz w:val="22"/>
        </w:rPr>
        <w:t>Fuses shall be HRC, preferably link type</w:t>
      </w:r>
      <w:r w:rsidR="003C34B7" w:rsidRPr="00711738">
        <w:rPr>
          <w:rFonts w:cs="Arial"/>
          <w:b w:val="0"/>
          <w:sz w:val="22"/>
        </w:rPr>
        <w:t xml:space="preserve"> with a minimum interrupting capacity equals to short circuit current of the LT system.</w:t>
      </w:r>
      <w:r w:rsidR="005816AB" w:rsidRPr="00711738">
        <w:rPr>
          <w:rFonts w:cs="Arial"/>
          <w:b w:val="0"/>
          <w:sz w:val="22"/>
        </w:rPr>
        <w:t xml:space="preserve"> V</w:t>
      </w:r>
      <w:r w:rsidRPr="00711738">
        <w:rPr>
          <w:rFonts w:cs="Arial"/>
          <w:b w:val="0"/>
          <w:sz w:val="22"/>
        </w:rPr>
        <w:t xml:space="preserve">isible indication </w:t>
      </w:r>
      <w:r w:rsidR="005816AB" w:rsidRPr="00711738">
        <w:rPr>
          <w:rFonts w:cs="Arial"/>
          <w:b w:val="0"/>
          <w:sz w:val="22"/>
        </w:rPr>
        <w:t xml:space="preserve">shall be provided </w:t>
      </w:r>
      <w:r w:rsidRPr="00711738">
        <w:rPr>
          <w:rFonts w:cs="Arial"/>
          <w:b w:val="0"/>
          <w:sz w:val="22"/>
        </w:rPr>
        <w:t>on blowing of fuse.</w:t>
      </w:r>
      <w:r w:rsidR="00F511C6" w:rsidRPr="00711738">
        <w:rPr>
          <w:rFonts w:cs="Arial"/>
          <w:b w:val="0"/>
          <w:sz w:val="22"/>
        </w:rPr>
        <w:t xml:space="preserve">Fuses shall be as per IS: 13703.  </w:t>
      </w:r>
      <w:r w:rsidRPr="00711738">
        <w:rPr>
          <w:rFonts w:cs="Arial"/>
          <w:b w:val="0"/>
          <w:sz w:val="22"/>
        </w:rPr>
        <w:t xml:space="preserve">Isolating switches shall have door interlocks. </w:t>
      </w:r>
    </w:p>
    <w:p w:rsidR="008B5A78" w:rsidRDefault="008B5A78" w:rsidP="008B5A78">
      <w:pPr>
        <w:pStyle w:val="ListParagraph"/>
        <w:rPr>
          <w:rFonts w:cs="Arial"/>
          <w:b/>
          <w:sz w:val="22"/>
        </w:rPr>
      </w:pPr>
    </w:p>
    <w:p w:rsidR="008B5A78" w:rsidRPr="00485605" w:rsidRDefault="00CD2F62" w:rsidP="008B5A78">
      <w:pPr>
        <w:pStyle w:val="Subhead2"/>
        <w:numPr>
          <w:ilvl w:val="1"/>
          <w:numId w:val="22"/>
        </w:numPr>
        <w:spacing w:line="360" w:lineRule="auto"/>
        <w:ind w:left="1530" w:right="119" w:hanging="821"/>
        <w:jc w:val="both"/>
        <w:rPr>
          <w:b w:val="0"/>
          <w:bCs/>
        </w:rPr>
      </w:pPr>
      <w:r w:rsidRPr="00485605">
        <w:rPr>
          <w:rFonts w:cs="Arial"/>
          <w:b w:val="0"/>
          <w:sz w:val="22"/>
        </w:rPr>
        <w:t>The selection of rating of power component and the coordination with protective devices shall be done based on motor rating and characteristics. The type of co-ordination required shall be as specified in Data Sheet A in accordance with applicable standard.</w:t>
      </w:r>
    </w:p>
    <w:p w:rsidR="008B5A78" w:rsidRDefault="008B5A78" w:rsidP="008B5A78">
      <w:pPr>
        <w:pStyle w:val="ListParagraph"/>
        <w:rPr>
          <w:rFonts w:cs="Arial"/>
          <w:b/>
          <w:bCs/>
          <w:sz w:val="22"/>
        </w:rPr>
      </w:pPr>
    </w:p>
    <w:p w:rsidR="008B5A78" w:rsidRDefault="00CD2F62" w:rsidP="008B5A78">
      <w:pPr>
        <w:pStyle w:val="Subhead2"/>
        <w:numPr>
          <w:ilvl w:val="1"/>
          <w:numId w:val="22"/>
        </w:numPr>
        <w:spacing w:line="360" w:lineRule="auto"/>
        <w:ind w:left="1530" w:right="119" w:hanging="821"/>
        <w:jc w:val="both"/>
        <w:rPr>
          <w:b w:val="0"/>
          <w:bCs/>
        </w:rPr>
      </w:pPr>
      <w:r w:rsidRPr="008B5A78">
        <w:rPr>
          <w:rFonts w:cs="Arial"/>
          <w:b w:val="0"/>
          <w:bCs/>
          <w:sz w:val="22"/>
        </w:rPr>
        <w:t>Control and selector switches, push button and indicating lamps shall be provided as required for operation and control of switchgears / MCC and distribution boards.  Thermostatically controlled space heaters shall be furnished to keep the air inside the MCC</w:t>
      </w:r>
      <w:r w:rsidR="00485605">
        <w:rPr>
          <w:rFonts w:cs="Arial"/>
          <w:b w:val="0"/>
          <w:bCs/>
          <w:sz w:val="22"/>
        </w:rPr>
        <w:t>/PCC</w:t>
      </w:r>
      <w:r w:rsidRPr="008B5A78">
        <w:rPr>
          <w:rFonts w:cs="Arial"/>
          <w:b w:val="0"/>
          <w:bCs/>
          <w:sz w:val="22"/>
        </w:rPr>
        <w:t xml:space="preserve"> enclosure sufficiently, above the dew point to prevent condensation.  The heaters shall be located such that wiring, buses and control devices do not get overheated.</w:t>
      </w:r>
    </w:p>
    <w:p w:rsidR="008B5A78" w:rsidRDefault="008B5A78" w:rsidP="008B5A78">
      <w:pPr>
        <w:pStyle w:val="ListParagraph"/>
        <w:rPr>
          <w:b/>
          <w:bCs/>
          <w:sz w:val="22"/>
          <w:szCs w:val="22"/>
        </w:rPr>
      </w:pPr>
    </w:p>
    <w:p w:rsidR="008B5A78" w:rsidRPr="00A16523" w:rsidRDefault="00277D56" w:rsidP="008B5A78">
      <w:pPr>
        <w:pStyle w:val="Subhead2"/>
        <w:numPr>
          <w:ilvl w:val="1"/>
          <w:numId w:val="22"/>
        </w:numPr>
        <w:spacing w:line="360" w:lineRule="auto"/>
        <w:ind w:left="1530" w:right="119" w:hanging="821"/>
        <w:jc w:val="both"/>
        <w:rPr>
          <w:b w:val="0"/>
          <w:bCs/>
        </w:rPr>
      </w:pPr>
      <w:r w:rsidRPr="00A16523">
        <w:rPr>
          <w:b w:val="0"/>
          <w:bCs/>
          <w:sz w:val="22"/>
          <w:szCs w:val="22"/>
        </w:rPr>
        <w:t xml:space="preserve">The circuit breaker shall be provided with the following protective devices with suitable setting range. Shunt Trip coil for remote tripping rated for 220 V DC. It should trip at minimum 70% of rated voltage. </w:t>
      </w:r>
    </w:p>
    <w:p w:rsidR="008B5A78" w:rsidRDefault="008B5A78" w:rsidP="008B5A78">
      <w:pPr>
        <w:pStyle w:val="ListParagraph"/>
        <w:rPr>
          <w:rFonts w:cs="Arial"/>
          <w:b/>
          <w:bCs/>
          <w:sz w:val="22"/>
        </w:rPr>
      </w:pPr>
    </w:p>
    <w:p w:rsidR="008B5A78" w:rsidRDefault="00CD2F62" w:rsidP="008B5A78">
      <w:pPr>
        <w:pStyle w:val="Subhead2"/>
        <w:numPr>
          <w:ilvl w:val="1"/>
          <w:numId w:val="22"/>
        </w:numPr>
        <w:spacing w:line="360" w:lineRule="auto"/>
        <w:ind w:left="1530" w:right="119" w:hanging="821"/>
        <w:jc w:val="both"/>
        <w:rPr>
          <w:b w:val="0"/>
          <w:bCs/>
        </w:rPr>
      </w:pPr>
      <w:r w:rsidRPr="008B5A78">
        <w:rPr>
          <w:rFonts w:cs="Arial"/>
          <w:b w:val="0"/>
          <w:bCs/>
          <w:sz w:val="22"/>
        </w:rPr>
        <w:t>Withdrawable contactor starter units shall be provided with means for              mechanically indicating the SERVICE and other positions of trolley. The starter units shall carry designation labels in terms of module type codes, signifying the function of the unit.  Labels indicating these shall be affixed on fixed and withdrawable portion of the unit.  The units shall be designed to ensure safety of operating personnel.  Interlocks shall be provided to ensure that the unit access door can only be opened when the associated isolating device is open.</w:t>
      </w:r>
    </w:p>
    <w:p w:rsidR="008B5A78" w:rsidRDefault="008B5A78" w:rsidP="008B5A78">
      <w:pPr>
        <w:pStyle w:val="ListParagraph"/>
        <w:rPr>
          <w:rFonts w:cs="Arial"/>
          <w:b/>
          <w:bCs/>
          <w:sz w:val="22"/>
        </w:rPr>
      </w:pPr>
    </w:p>
    <w:p w:rsidR="008B5A78" w:rsidRDefault="00CD2F62" w:rsidP="008B5A78">
      <w:pPr>
        <w:pStyle w:val="Subhead2"/>
        <w:numPr>
          <w:ilvl w:val="1"/>
          <w:numId w:val="22"/>
        </w:numPr>
        <w:spacing w:line="360" w:lineRule="auto"/>
        <w:ind w:left="1530" w:right="119" w:hanging="821"/>
        <w:jc w:val="both"/>
        <w:rPr>
          <w:b w:val="0"/>
          <w:bCs/>
        </w:rPr>
      </w:pPr>
      <w:r w:rsidRPr="008B5A78">
        <w:rPr>
          <w:rFonts w:cs="Arial"/>
          <w:b w:val="0"/>
          <w:bCs/>
          <w:sz w:val="22"/>
        </w:rPr>
        <w:t>Bidder may, however, note that any additional auxiliary relays, auxiliary contactor,</w:t>
      </w:r>
      <w:r w:rsidRPr="008B5A78">
        <w:rPr>
          <w:rFonts w:cs="Arial"/>
          <w:b w:val="0"/>
          <w:sz w:val="22"/>
        </w:rPr>
        <w:t xml:space="preserve"> timers, etc. as required for completion of the scheme for incoming/bus coupler/outgoing circuit Breaker Panels as per the approved drawings shall not be eligible for any price adjustment.</w:t>
      </w:r>
    </w:p>
    <w:p w:rsidR="008B5A78" w:rsidRDefault="008B5A78" w:rsidP="008B5A78">
      <w:pPr>
        <w:pStyle w:val="ListParagraph"/>
        <w:rPr>
          <w:rFonts w:cs="Arial"/>
          <w:b/>
          <w:bCs/>
          <w:sz w:val="22"/>
        </w:rPr>
      </w:pPr>
    </w:p>
    <w:p w:rsidR="000D6DD1" w:rsidRPr="000D6DD1" w:rsidRDefault="00CD2F62" w:rsidP="008B5A78">
      <w:pPr>
        <w:pStyle w:val="Subhead2"/>
        <w:numPr>
          <w:ilvl w:val="1"/>
          <w:numId w:val="22"/>
        </w:numPr>
        <w:spacing w:line="360" w:lineRule="auto"/>
        <w:ind w:left="1530" w:right="119" w:hanging="821"/>
        <w:jc w:val="both"/>
        <w:rPr>
          <w:b w:val="0"/>
          <w:bCs/>
        </w:rPr>
      </w:pPr>
      <w:r w:rsidRPr="008C2A19">
        <w:rPr>
          <w:rFonts w:cs="Arial"/>
          <w:b w:val="0"/>
          <w:bCs/>
          <w:sz w:val="22"/>
        </w:rPr>
        <w:t>Make of</w:t>
      </w:r>
      <w:r w:rsidRPr="008B5A78">
        <w:rPr>
          <w:rFonts w:cs="Arial"/>
          <w:b w:val="0"/>
          <w:bCs/>
          <w:sz w:val="22"/>
        </w:rPr>
        <w:t xml:space="preserve"> equipment/components for reference shall be as per list enclosed with Data sheet `A’. However, final make of equipments/components shall be subject to purchaser’s approval without any price implication.  Make of equipment/components not specified in Data sheet `A’, shall be subject to purchaser’s approval</w:t>
      </w:r>
      <w:r w:rsidR="000D6DD1">
        <w:rPr>
          <w:rFonts w:cs="Arial"/>
          <w:b w:val="0"/>
          <w:bCs/>
          <w:sz w:val="22"/>
        </w:rPr>
        <w:t>.</w:t>
      </w:r>
    </w:p>
    <w:p w:rsidR="000D6DD1" w:rsidRDefault="000D6DD1" w:rsidP="000D6DD1">
      <w:pPr>
        <w:pStyle w:val="ListParagraph"/>
        <w:rPr>
          <w:rFonts w:cs="Arial"/>
          <w:b/>
          <w:bCs/>
          <w:sz w:val="22"/>
          <w:szCs w:val="22"/>
        </w:rPr>
      </w:pPr>
    </w:p>
    <w:p w:rsidR="008B5A78" w:rsidRPr="008B5A78" w:rsidRDefault="00625915" w:rsidP="008B5A78">
      <w:pPr>
        <w:pStyle w:val="Subhead2"/>
        <w:numPr>
          <w:ilvl w:val="1"/>
          <w:numId w:val="22"/>
        </w:numPr>
        <w:spacing w:line="360" w:lineRule="auto"/>
        <w:ind w:left="1530" w:right="119" w:hanging="821"/>
        <w:jc w:val="both"/>
        <w:rPr>
          <w:b w:val="0"/>
          <w:bCs/>
        </w:rPr>
      </w:pPr>
      <w:r w:rsidRPr="008B5A78">
        <w:rPr>
          <w:rFonts w:cs="Arial"/>
          <w:b w:val="0"/>
          <w:bCs/>
          <w:sz w:val="22"/>
          <w:szCs w:val="22"/>
        </w:rPr>
        <w:t>Review of the sub-contractor's documents by the contractor shal</w:t>
      </w:r>
      <w:r w:rsidR="008E1689" w:rsidRPr="008B5A78">
        <w:rPr>
          <w:rFonts w:cs="Arial"/>
          <w:b w:val="0"/>
          <w:bCs/>
          <w:sz w:val="22"/>
          <w:szCs w:val="22"/>
        </w:rPr>
        <w:t xml:space="preserve">l not relieve the </w:t>
      </w:r>
      <w:r w:rsidRPr="008B5A78">
        <w:rPr>
          <w:rFonts w:cs="Arial"/>
          <w:b w:val="0"/>
          <w:bCs/>
          <w:sz w:val="22"/>
          <w:szCs w:val="22"/>
        </w:rPr>
        <w:t>sub -</w:t>
      </w:r>
      <w:r w:rsidR="00541998" w:rsidRPr="008B5A78">
        <w:rPr>
          <w:rFonts w:cs="Arial"/>
          <w:b w:val="0"/>
          <w:bCs/>
          <w:sz w:val="22"/>
          <w:szCs w:val="22"/>
        </w:rPr>
        <w:t xml:space="preserve"> c</w:t>
      </w:r>
      <w:r w:rsidRPr="008B5A78">
        <w:rPr>
          <w:rFonts w:cs="Arial"/>
          <w:b w:val="0"/>
          <w:bCs/>
          <w:sz w:val="22"/>
          <w:szCs w:val="22"/>
        </w:rPr>
        <w:t>ontractor from his responsibility for the design &amp; supply.</w:t>
      </w:r>
    </w:p>
    <w:p w:rsidR="008B5A78" w:rsidRDefault="008B5A78" w:rsidP="008B5A78">
      <w:pPr>
        <w:pStyle w:val="ListParagraph"/>
        <w:rPr>
          <w:rFonts w:cs="Arial"/>
          <w:sz w:val="22"/>
          <w:szCs w:val="22"/>
        </w:rPr>
      </w:pPr>
    </w:p>
    <w:p w:rsidR="008B5A78" w:rsidRPr="00DD5E3D" w:rsidRDefault="00625915" w:rsidP="008B5A78">
      <w:pPr>
        <w:pStyle w:val="Subhead2"/>
        <w:numPr>
          <w:ilvl w:val="1"/>
          <w:numId w:val="22"/>
        </w:numPr>
        <w:spacing w:line="360" w:lineRule="auto"/>
        <w:ind w:left="1530" w:right="119" w:hanging="821"/>
        <w:jc w:val="both"/>
        <w:rPr>
          <w:b w:val="0"/>
          <w:bCs/>
        </w:rPr>
      </w:pPr>
      <w:r w:rsidRPr="008B5A78">
        <w:rPr>
          <w:rFonts w:cs="Arial"/>
          <w:b w:val="0"/>
          <w:bCs/>
          <w:sz w:val="22"/>
          <w:szCs w:val="22"/>
        </w:rPr>
        <w:t>Module size for each type of feeders shall be indic</w:t>
      </w:r>
      <w:r w:rsidR="006769B0" w:rsidRPr="008B5A78">
        <w:rPr>
          <w:rFonts w:cs="Arial"/>
          <w:b w:val="0"/>
          <w:bCs/>
          <w:sz w:val="22"/>
          <w:szCs w:val="22"/>
        </w:rPr>
        <w:t xml:space="preserve">ated. The module sizes shall be </w:t>
      </w:r>
      <w:r w:rsidRPr="008B5A78">
        <w:rPr>
          <w:rFonts w:cs="Arial"/>
          <w:b w:val="0"/>
          <w:bCs/>
          <w:sz w:val="22"/>
          <w:szCs w:val="22"/>
        </w:rPr>
        <w:t xml:space="preserve">multiple of one basic unit so as to facilitate </w:t>
      </w:r>
      <w:r w:rsidR="003B4D6F" w:rsidRPr="008B5A78">
        <w:rPr>
          <w:rFonts w:cs="Arial"/>
          <w:b w:val="0"/>
          <w:bCs/>
          <w:sz w:val="22"/>
          <w:szCs w:val="22"/>
        </w:rPr>
        <w:t>interchange ability</w:t>
      </w:r>
      <w:r w:rsidRPr="008B5A78">
        <w:rPr>
          <w:rFonts w:cs="Arial"/>
          <w:b w:val="0"/>
          <w:bCs/>
          <w:sz w:val="22"/>
          <w:szCs w:val="22"/>
        </w:rPr>
        <w:t>.</w:t>
      </w:r>
    </w:p>
    <w:p w:rsidR="00DD5E3D" w:rsidRDefault="00DD5E3D" w:rsidP="00DD5E3D">
      <w:pPr>
        <w:pStyle w:val="ListParagraph"/>
        <w:rPr>
          <w:b/>
          <w:bCs/>
        </w:rPr>
      </w:pPr>
    </w:p>
    <w:p w:rsidR="00DD5E3D" w:rsidRPr="003D034B" w:rsidRDefault="00DD5E3D" w:rsidP="00DD5E3D">
      <w:pPr>
        <w:pStyle w:val="Subhead2"/>
        <w:numPr>
          <w:ilvl w:val="1"/>
          <w:numId w:val="22"/>
        </w:numPr>
        <w:spacing w:line="360" w:lineRule="auto"/>
        <w:ind w:left="1530" w:right="119" w:hanging="821"/>
        <w:jc w:val="both"/>
        <w:rPr>
          <w:rFonts w:cs="Arial"/>
          <w:sz w:val="23"/>
          <w:szCs w:val="23"/>
          <w:lang w:bidi="hi-IN"/>
        </w:rPr>
      </w:pPr>
      <w:r w:rsidRPr="00DD5E3D">
        <w:rPr>
          <w:rFonts w:cs="Arial"/>
          <w:b w:val="0"/>
          <w:bCs/>
          <w:sz w:val="22"/>
          <w:szCs w:val="22"/>
        </w:rPr>
        <w:t>The PCCs and MCCs shall be able to withstand the following test requirements</w:t>
      </w:r>
      <w:r w:rsidRPr="003D034B">
        <w:rPr>
          <w:rFonts w:cs="Arial"/>
          <w:sz w:val="23"/>
          <w:szCs w:val="23"/>
          <w:lang w:bidi="hi-IN"/>
        </w:rPr>
        <w:t>:</w:t>
      </w:r>
    </w:p>
    <w:p w:rsidR="00DD5E3D" w:rsidRPr="00B05778" w:rsidRDefault="00DD5E3D" w:rsidP="00D877AA">
      <w:pPr>
        <w:pStyle w:val="Subhead2"/>
        <w:spacing w:line="360" w:lineRule="auto"/>
        <w:ind w:left="1429" w:right="119" w:firstLine="11"/>
        <w:jc w:val="both"/>
        <w:rPr>
          <w:rFonts w:cs="Arial"/>
          <w:b w:val="0"/>
          <w:bCs/>
          <w:sz w:val="22"/>
          <w:szCs w:val="22"/>
        </w:rPr>
      </w:pPr>
      <w:r>
        <w:rPr>
          <w:rFonts w:ascii="SymbolMT" w:hAnsi="SymbolMT" w:cs="SymbolMT"/>
          <w:sz w:val="23"/>
          <w:szCs w:val="23"/>
          <w:lang w:bidi="hi-IN"/>
        </w:rPr>
        <w:t xml:space="preserve">• </w:t>
      </w:r>
      <w:r w:rsidRPr="00B05778">
        <w:rPr>
          <w:rFonts w:cs="Arial"/>
          <w:b w:val="0"/>
          <w:bCs/>
          <w:sz w:val="22"/>
          <w:szCs w:val="22"/>
        </w:rPr>
        <w:t>General performance requirements in accordance with IEC 60255 class 3.</w:t>
      </w:r>
    </w:p>
    <w:p w:rsidR="00DD5E3D" w:rsidRPr="00D877AA" w:rsidRDefault="00DD5E3D" w:rsidP="00D877AA">
      <w:pPr>
        <w:pStyle w:val="Subhead2"/>
        <w:spacing w:line="360" w:lineRule="auto"/>
        <w:ind w:left="1530" w:right="119"/>
        <w:jc w:val="both"/>
        <w:rPr>
          <w:rFonts w:cs="Arial"/>
          <w:b w:val="0"/>
          <w:bCs/>
          <w:sz w:val="22"/>
          <w:szCs w:val="22"/>
        </w:rPr>
      </w:pPr>
      <w:r w:rsidRPr="00D877AA">
        <w:rPr>
          <w:rFonts w:cs="Arial"/>
          <w:b w:val="0"/>
          <w:bCs/>
          <w:sz w:val="22"/>
          <w:szCs w:val="22"/>
        </w:rPr>
        <w:t>• Surge withstand capability test in accordance with IEC 61000-4-5.</w:t>
      </w:r>
    </w:p>
    <w:p w:rsidR="00DD5E3D" w:rsidRPr="00D877AA" w:rsidRDefault="00DD5E3D" w:rsidP="00D877AA">
      <w:pPr>
        <w:pStyle w:val="Subhead2"/>
        <w:spacing w:line="360" w:lineRule="auto"/>
        <w:ind w:left="1530" w:right="119"/>
        <w:jc w:val="both"/>
        <w:rPr>
          <w:rFonts w:cs="Arial"/>
          <w:b w:val="0"/>
          <w:bCs/>
          <w:sz w:val="22"/>
          <w:szCs w:val="22"/>
        </w:rPr>
      </w:pPr>
      <w:r w:rsidRPr="00D877AA">
        <w:rPr>
          <w:rFonts w:cs="Arial"/>
          <w:b w:val="0"/>
          <w:bCs/>
          <w:sz w:val="22"/>
          <w:szCs w:val="22"/>
        </w:rPr>
        <w:t>• Burst disturbance test in accordance with IEC 60255-22-4.</w:t>
      </w:r>
    </w:p>
    <w:p w:rsidR="00DD5E3D" w:rsidRPr="00D877AA" w:rsidRDefault="00DD5E3D" w:rsidP="00D877AA">
      <w:pPr>
        <w:pStyle w:val="Subhead2"/>
        <w:spacing w:line="360" w:lineRule="auto"/>
        <w:ind w:left="1530" w:right="119"/>
        <w:jc w:val="both"/>
        <w:rPr>
          <w:rFonts w:cs="Arial"/>
          <w:b w:val="0"/>
          <w:bCs/>
          <w:sz w:val="22"/>
          <w:szCs w:val="22"/>
        </w:rPr>
      </w:pPr>
      <w:r w:rsidRPr="00D877AA">
        <w:rPr>
          <w:rFonts w:cs="Arial"/>
          <w:b w:val="0"/>
          <w:bCs/>
          <w:sz w:val="22"/>
          <w:szCs w:val="22"/>
        </w:rPr>
        <w:t>• Electrostatic discharge test in accordance with IEC 60255-22-2.</w:t>
      </w:r>
    </w:p>
    <w:p w:rsidR="00DD5E3D" w:rsidRPr="00D877AA" w:rsidRDefault="00DD5E3D" w:rsidP="00D877AA">
      <w:pPr>
        <w:pStyle w:val="Subhead2"/>
        <w:spacing w:line="360" w:lineRule="auto"/>
        <w:ind w:left="1440" w:right="119" w:firstLine="90"/>
        <w:jc w:val="both"/>
        <w:rPr>
          <w:rFonts w:cs="Arial"/>
          <w:b w:val="0"/>
          <w:bCs/>
          <w:sz w:val="22"/>
          <w:szCs w:val="22"/>
        </w:rPr>
      </w:pPr>
      <w:r w:rsidRPr="00D877AA">
        <w:rPr>
          <w:rFonts w:cs="Arial"/>
          <w:b w:val="0"/>
          <w:bCs/>
          <w:sz w:val="22"/>
          <w:szCs w:val="22"/>
        </w:rPr>
        <w:t>• The damp heat cyclic test in accordance with IEC 60068-2-3</w:t>
      </w:r>
    </w:p>
    <w:p w:rsidR="00DD5E3D" w:rsidRPr="00D877AA" w:rsidRDefault="00DD5E3D" w:rsidP="00D877AA">
      <w:pPr>
        <w:pStyle w:val="Subhead2"/>
        <w:spacing w:line="360" w:lineRule="auto"/>
        <w:ind w:left="1530" w:right="119"/>
        <w:jc w:val="both"/>
        <w:rPr>
          <w:rFonts w:cs="Arial"/>
          <w:b w:val="0"/>
          <w:bCs/>
          <w:sz w:val="22"/>
          <w:szCs w:val="22"/>
        </w:rPr>
      </w:pPr>
      <w:r w:rsidRPr="00D877AA">
        <w:rPr>
          <w:rFonts w:cs="Arial"/>
          <w:b w:val="0"/>
          <w:bCs/>
          <w:sz w:val="22"/>
          <w:szCs w:val="22"/>
        </w:rPr>
        <w:t>• Mechanical vibration stress test in accordance with IEC 60255-21-1/2.</w:t>
      </w:r>
    </w:p>
    <w:p w:rsidR="00DD5E3D" w:rsidRPr="00D877AA" w:rsidRDefault="00DD5E3D" w:rsidP="00D877AA">
      <w:pPr>
        <w:pStyle w:val="Subhead2"/>
        <w:spacing w:line="360" w:lineRule="auto"/>
        <w:ind w:left="1701" w:right="119" w:hanging="141"/>
        <w:jc w:val="both"/>
        <w:rPr>
          <w:rFonts w:cs="Arial"/>
          <w:b w:val="0"/>
          <w:bCs/>
          <w:sz w:val="22"/>
          <w:szCs w:val="22"/>
        </w:rPr>
      </w:pPr>
      <w:r w:rsidRPr="00D877AA">
        <w:rPr>
          <w:rFonts w:cs="Arial"/>
          <w:b w:val="0"/>
          <w:bCs/>
          <w:sz w:val="22"/>
          <w:szCs w:val="22"/>
        </w:rPr>
        <w:t>• The temperature ranges in service, during transport and storage in accordance with IEC 60068-2-1/2</w:t>
      </w:r>
    </w:p>
    <w:p w:rsidR="0068558E" w:rsidRPr="00D877AA" w:rsidRDefault="0068558E" w:rsidP="00D877AA">
      <w:pPr>
        <w:pStyle w:val="BodyTextIndent2"/>
        <w:numPr>
          <w:ilvl w:val="1"/>
          <w:numId w:val="22"/>
        </w:numPr>
        <w:spacing w:line="360" w:lineRule="auto"/>
        <w:ind w:left="1560" w:right="119" w:hanging="851"/>
        <w:jc w:val="both"/>
        <w:rPr>
          <w:rFonts w:ascii="Arial" w:hAnsi="Arial" w:cs="Arial"/>
          <w:bCs/>
          <w:sz w:val="22"/>
        </w:rPr>
      </w:pPr>
      <w:r w:rsidRPr="00D877AA">
        <w:rPr>
          <w:rFonts w:ascii="Arial" w:hAnsi="Arial" w:cs="Arial"/>
          <w:bCs/>
          <w:sz w:val="22"/>
        </w:rPr>
        <w:t>The communication interface bus between Central Unit and Control modules shall be able to withstand the fast transient disturbance test in accordance with IEC 61000-4-4 class ¾. It shall also be short circuit protected.</w:t>
      </w:r>
    </w:p>
    <w:p w:rsidR="000E5F95" w:rsidRDefault="000E5F95" w:rsidP="00D877AA">
      <w:pPr>
        <w:pStyle w:val="BodyTextIndent2"/>
        <w:numPr>
          <w:ilvl w:val="1"/>
          <w:numId w:val="22"/>
        </w:numPr>
        <w:spacing w:line="360" w:lineRule="auto"/>
        <w:ind w:left="1560" w:right="119" w:hanging="851"/>
        <w:jc w:val="both"/>
        <w:rPr>
          <w:rFonts w:ascii="Arial" w:hAnsi="Arial" w:cs="Arial"/>
          <w:sz w:val="22"/>
          <w:szCs w:val="22"/>
        </w:rPr>
      </w:pPr>
      <w:r>
        <w:rPr>
          <w:rFonts w:ascii="Arial" w:hAnsi="Arial" w:cs="Arial"/>
          <w:sz w:val="22"/>
          <w:szCs w:val="22"/>
        </w:rPr>
        <w:t>S</w:t>
      </w:r>
      <w:r w:rsidRPr="00E20AA5">
        <w:rPr>
          <w:rFonts w:ascii="Arial" w:hAnsi="Arial" w:cs="Arial"/>
          <w:sz w:val="22"/>
          <w:szCs w:val="22"/>
        </w:rPr>
        <w:t xml:space="preserve">witchgear shall be subjected to all routine and acceptance </w:t>
      </w:r>
      <w:r>
        <w:rPr>
          <w:rFonts w:ascii="Arial" w:hAnsi="Arial" w:cs="Arial"/>
          <w:sz w:val="22"/>
          <w:szCs w:val="22"/>
        </w:rPr>
        <w:t>tests as per relevant standards along with following tests</w:t>
      </w:r>
    </w:p>
    <w:p w:rsidR="000E5F95" w:rsidRPr="00186569" w:rsidRDefault="000E5F95" w:rsidP="00D877AA">
      <w:pPr>
        <w:widowControl/>
        <w:autoSpaceDE w:val="0"/>
        <w:autoSpaceDN w:val="0"/>
        <w:adjustRightInd w:val="0"/>
        <w:spacing w:line="360" w:lineRule="auto"/>
        <w:ind w:left="1560"/>
        <w:rPr>
          <w:rFonts w:ascii="Arial" w:hAnsi="Arial" w:cs="Arial"/>
          <w:sz w:val="22"/>
          <w:szCs w:val="22"/>
          <w:lang w:val="en-US"/>
        </w:rPr>
      </w:pPr>
      <w:r w:rsidRPr="00D877AA">
        <w:rPr>
          <w:rFonts w:ascii="Arial" w:hAnsi="Arial" w:cs="Arial"/>
          <w:sz w:val="22"/>
          <w:szCs w:val="22"/>
          <w:lang w:val="en-US"/>
        </w:rPr>
        <w:t>(a)</w:t>
      </w:r>
      <w:r w:rsidR="00D877AA">
        <w:rPr>
          <w:rFonts w:ascii="Arial" w:hAnsi="Arial" w:cs="Arial"/>
          <w:sz w:val="22"/>
          <w:szCs w:val="22"/>
          <w:lang w:val="en-US"/>
        </w:rPr>
        <w:tab/>
      </w:r>
      <w:r w:rsidRPr="00186569">
        <w:rPr>
          <w:rFonts w:ascii="Arial" w:hAnsi="Arial" w:cs="Arial"/>
          <w:sz w:val="22"/>
          <w:szCs w:val="22"/>
          <w:lang w:val="en-US"/>
        </w:rPr>
        <w:t>Temperature rise test on power circuits</w:t>
      </w:r>
    </w:p>
    <w:p w:rsidR="000E5F95" w:rsidRPr="00186569" w:rsidRDefault="000E5F95" w:rsidP="00D877AA">
      <w:pPr>
        <w:pStyle w:val="ListParagraph"/>
        <w:widowControl/>
        <w:autoSpaceDE w:val="0"/>
        <w:autoSpaceDN w:val="0"/>
        <w:adjustRightInd w:val="0"/>
        <w:spacing w:line="360" w:lineRule="auto"/>
        <w:ind w:left="1560"/>
        <w:rPr>
          <w:rFonts w:ascii="Arial" w:hAnsi="Arial" w:cs="Arial"/>
          <w:sz w:val="22"/>
          <w:szCs w:val="22"/>
          <w:lang w:val="en-US"/>
        </w:rPr>
      </w:pPr>
      <w:r w:rsidRPr="00186569">
        <w:rPr>
          <w:rFonts w:ascii="Arial" w:hAnsi="Arial" w:cs="Arial"/>
          <w:sz w:val="22"/>
          <w:szCs w:val="22"/>
          <w:lang w:val="en-US"/>
        </w:rPr>
        <w:t>(b)</w:t>
      </w:r>
      <w:r w:rsidR="00D877AA">
        <w:rPr>
          <w:rFonts w:ascii="Arial" w:hAnsi="Arial" w:cs="Arial"/>
          <w:sz w:val="22"/>
          <w:szCs w:val="22"/>
          <w:lang w:val="en-US"/>
        </w:rPr>
        <w:tab/>
      </w:r>
      <w:r w:rsidRPr="00186569">
        <w:rPr>
          <w:rFonts w:ascii="Arial" w:hAnsi="Arial" w:cs="Arial"/>
          <w:sz w:val="22"/>
          <w:szCs w:val="22"/>
          <w:lang w:val="en-US"/>
        </w:rPr>
        <w:t>Short time current tests on power circuits.</w:t>
      </w:r>
    </w:p>
    <w:p w:rsidR="000E5F95" w:rsidRPr="00186569" w:rsidRDefault="000E5F95" w:rsidP="00D877AA">
      <w:pPr>
        <w:widowControl/>
        <w:autoSpaceDE w:val="0"/>
        <w:autoSpaceDN w:val="0"/>
        <w:adjustRightInd w:val="0"/>
        <w:spacing w:line="360" w:lineRule="auto"/>
        <w:ind w:left="1560"/>
        <w:rPr>
          <w:rFonts w:ascii="Arial" w:hAnsi="Arial" w:cs="Arial"/>
          <w:sz w:val="22"/>
          <w:szCs w:val="22"/>
          <w:lang w:val="en-US"/>
        </w:rPr>
      </w:pPr>
      <w:r w:rsidRPr="00186569">
        <w:rPr>
          <w:rFonts w:ascii="Arial" w:hAnsi="Arial" w:cs="Arial"/>
          <w:sz w:val="22"/>
          <w:szCs w:val="22"/>
          <w:lang w:val="en-US"/>
        </w:rPr>
        <w:t>(c)</w:t>
      </w:r>
      <w:r w:rsidR="00D877AA">
        <w:rPr>
          <w:rFonts w:ascii="Arial" w:hAnsi="Arial" w:cs="Arial"/>
          <w:sz w:val="22"/>
          <w:szCs w:val="22"/>
          <w:lang w:val="en-US"/>
        </w:rPr>
        <w:tab/>
      </w:r>
      <w:r w:rsidRPr="00186569">
        <w:rPr>
          <w:rFonts w:ascii="Arial" w:hAnsi="Arial" w:cs="Arial"/>
          <w:sz w:val="22"/>
          <w:szCs w:val="22"/>
          <w:lang w:val="en-US"/>
        </w:rPr>
        <w:t>Mechanical operation test</w:t>
      </w:r>
    </w:p>
    <w:p w:rsidR="000E5F95" w:rsidRPr="00186569" w:rsidRDefault="000E5F95" w:rsidP="00D877AA">
      <w:pPr>
        <w:widowControl/>
        <w:autoSpaceDE w:val="0"/>
        <w:autoSpaceDN w:val="0"/>
        <w:adjustRightInd w:val="0"/>
        <w:spacing w:line="360" w:lineRule="auto"/>
        <w:ind w:left="1560"/>
        <w:rPr>
          <w:rFonts w:ascii="Arial" w:hAnsi="Arial" w:cs="Arial"/>
          <w:sz w:val="22"/>
          <w:szCs w:val="22"/>
          <w:lang w:val="en-US"/>
        </w:rPr>
      </w:pPr>
      <w:r w:rsidRPr="00186569">
        <w:rPr>
          <w:rFonts w:ascii="Arial" w:hAnsi="Arial" w:cs="Arial"/>
          <w:sz w:val="22"/>
          <w:szCs w:val="22"/>
          <w:lang w:val="en-US"/>
        </w:rPr>
        <w:t>(d)</w:t>
      </w:r>
      <w:r w:rsidR="00D877AA">
        <w:rPr>
          <w:rFonts w:ascii="Arial" w:hAnsi="Arial" w:cs="Arial"/>
          <w:sz w:val="22"/>
          <w:szCs w:val="22"/>
          <w:lang w:val="en-US"/>
        </w:rPr>
        <w:tab/>
      </w:r>
      <w:r w:rsidRPr="00186569">
        <w:rPr>
          <w:rFonts w:ascii="Arial" w:hAnsi="Arial" w:cs="Arial"/>
          <w:sz w:val="22"/>
          <w:szCs w:val="22"/>
          <w:lang w:val="en-US"/>
        </w:rPr>
        <w:t>Insulation resistance test before and after 1 minute HV test</w:t>
      </w:r>
    </w:p>
    <w:p w:rsidR="000E5F95" w:rsidRPr="00186569" w:rsidRDefault="000E5F95" w:rsidP="00D877AA">
      <w:pPr>
        <w:widowControl/>
        <w:autoSpaceDE w:val="0"/>
        <w:autoSpaceDN w:val="0"/>
        <w:adjustRightInd w:val="0"/>
        <w:spacing w:line="360" w:lineRule="auto"/>
        <w:ind w:left="1560"/>
        <w:rPr>
          <w:rFonts w:ascii="Arial" w:hAnsi="Arial" w:cs="Arial"/>
          <w:sz w:val="22"/>
          <w:szCs w:val="22"/>
          <w:lang w:val="en-US"/>
        </w:rPr>
      </w:pPr>
      <w:r w:rsidRPr="00186569">
        <w:rPr>
          <w:rFonts w:ascii="Arial" w:hAnsi="Arial" w:cs="Arial"/>
          <w:sz w:val="22"/>
          <w:szCs w:val="22"/>
          <w:lang w:val="en-US"/>
        </w:rPr>
        <w:t>(e)</w:t>
      </w:r>
      <w:r w:rsidR="00D877AA">
        <w:rPr>
          <w:rFonts w:ascii="Arial" w:hAnsi="Arial" w:cs="Arial"/>
          <w:sz w:val="22"/>
          <w:szCs w:val="22"/>
          <w:lang w:val="en-US"/>
        </w:rPr>
        <w:tab/>
      </w:r>
      <w:r w:rsidRPr="00186569">
        <w:rPr>
          <w:rFonts w:ascii="Arial" w:hAnsi="Arial" w:cs="Arial"/>
          <w:sz w:val="22"/>
          <w:szCs w:val="22"/>
          <w:lang w:val="en-US"/>
        </w:rPr>
        <w:t>Electrical control, interlock and sequential operation tests</w:t>
      </w:r>
    </w:p>
    <w:p w:rsidR="000E5F95" w:rsidRDefault="000E5F95" w:rsidP="00D877AA">
      <w:pPr>
        <w:pStyle w:val="BodyTextIndent2"/>
        <w:spacing w:line="360" w:lineRule="auto"/>
        <w:ind w:left="1560" w:right="119"/>
        <w:rPr>
          <w:rFonts w:ascii="Arial" w:hAnsi="Arial" w:cs="Arial"/>
          <w:sz w:val="22"/>
          <w:szCs w:val="22"/>
        </w:rPr>
      </w:pPr>
      <w:r w:rsidRPr="00186569">
        <w:rPr>
          <w:rFonts w:ascii="Arial" w:hAnsi="Arial" w:cs="Arial"/>
          <w:sz w:val="22"/>
          <w:szCs w:val="22"/>
        </w:rPr>
        <w:t>(f)</w:t>
      </w:r>
      <w:r w:rsidR="00D877AA">
        <w:rPr>
          <w:rFonts w:ascii="Arial" w:hAnsi="Arial" w:cs="Arial"/>
          <w:sz w:val="22"/>
          <w:szCs w:val="22"/>
        </w:rPr>
        <w:tab/>
      </w:r>
      <w:r w:rsidRPr="00186569">
        <w:rPr>
          <w:rFonts w:ascii="Arial" w:hAnsi="Arial" w:cs="Arial"/>
          <w:sz w:val="22"/>
          <w:szCs w:val="22"/>
        </w:rPr>
        <w:t>Verification of wiring as per approved schematic</w:t>
      </w:r>
    </w:p>
    <w:p w:rsidR="008B5A78" w:rsidRDefault="008B5A78" w:rsidP="008B5A78">
      <w:pPr>
        <w:pStyle w:val="ListParagraph"/>
        <w:rPr>
          <w:rFonts w:cs="Arial"/>
          <w:bCs/>
          <w:sz w:val="22"/>
        </w:rPr>
      </w:pPr>
    </w:p>
    <w:p w:rsidR="00C04A73" w:rsidRPr="008B5A78" w:rsidRDefault="00C04A73" w:rsidP="008B5A78">
      <w:pPr>
        <w:pStyle w:val="Subhead2"/>
        <w:numPr>
          <w:ilvl w:val="1"/>
          <w:numId w:val="22"/>
        </w:numPr>
        <w:spacing w:line="360" w:lineRule="auto"/>
        <w:ind w:left="1530" w:right="119" w:hanging="821"/>
        <w:jc w:val="both"/>
        <w:rPr>
          <w:b w:val="0"/>
        </w:rPr>
      </w:pPr>
      <w:r w:rsidRPr="008B5A78">
        <w:rPr>
          <w:rFonts w:cs="Arial"/>
          <w:b w:val="0"/>
          <w:sz w:val="22"/>
        </w:rPr>
        <w:t>PROTECTION &amp; CO-ORDINATION OF PROTECTION</w:t>
      </w:r>
    </w:p>
    <w:p w:rsidR="00C04A73" w:rsidRDefault="00C04A73" w:rsidP="00A77304">
      <w:pPr>
        <w:pStyle w:val="Subhead2"/>
        <w:tabs>
          <w:tab w:val="left" w:pos="1530"/>
        </w:tabs>
        <w:spacing w:line="360" w:lineRule="auto"/>
        <w:ind w:left="1541" w:right="119" w:hanging="900"/>
        <w:jc w:val="both"/>
        <w:rPr>
          <w:rFonts w:cs="Arial"/>
          <w:b w:val="0"/>
          <w:sz w:val="22"/>
        </w:rPr>
      </w:pPr>
    </w:p>
    <w:p w:rsidR="00C04A73" w:rsidRDefault="00C04A73" w:rsidP="00A77304">
      <w:pPr>
        <w:pStyle w:val="Subhead2"/>
        <w:spacing w:line="360" w:lineRule="auto"/>
        <w:ind w:left="1890" w:right="119" w:hanging="360"/>
        <w:jc w:val="both"/>
        <w:rPr>
          <w:rFonts w:cs="Arial"/>
          <w:b w:val="0"/>
          <w:sz w:val="22"/>
        </w:rPr>
      </w:pPr>
      <w:r>
        <w:rPr>
          <w:rFonts w:cs="Arial"/>
          <w:b w:val="0"/>
          <w:sz w:val="22"/>
        </w:rPr>
        <w:t>a)</w:t>
      </w:r>
      <w:r>
        <w:rPr>
          <w:rFonts w:cs="Arial"/>
          <w:b w:val="0"/>
          <w:sz w:val="22"/>
        </w:rPr>
        <w:tab/>
        <w:t xml:space="preserve">The supplier shall be responsible for providing adequate and co-ordinated scheme of protection in his equipment.  The protective devices shall be selectively co-ordinated and range and settings so selected to have a good </w:t>
      </w:r>
      <w:r w:rsidR="00341573">
        <w:rPr>
          <w:rFonts w:cs="Arial"/>
          <w:b w:val="0"/>
          <w:sz w:val="22"/>
        </w:rPr>
        <w:t>downstream</w:t>
      </w:r>
      <w:r>
        <w:rPr>
          <w:rFonts w:cs="Arial"/>
          <w:b w:val="0"/>
          <w:sz w:val="22"/>
        </w:rPr>
        <w:t xml:space="preserve"> discrimination as well as quickest possible circuit isolation in case of fault.</w:t>
      </w:r>
    </w:p>
    <w:p w:rsidR="00C04A73" w:rsidRDefault="00C04A73" w:rsidP="00A77304">
      <w:pPr>
        <w:pStyle w:val="Subhead2"/>
        <w:spacing w:line="360" w:lineRule="auto"/>
        <w:ind w:left="1890" w:right="119" w:hanging="360"/>
        <w:jc w:val="both"/>
        <w:rPr>
          <w:rFonts w:cs="Arial"/>
          <w:b w:val="0"/>
          <w:sz w:val="22"/>
        </w:rPr>
      </w:pPr>
    </w:p>
    <w:p w:rsidR="00C04A73" w:rsidRDefault="00C04A73" w:rsidP="00A77304">
      <w:pPr>
        <w:pStyle w:val="Subhead2"/>
        <w:spacing w:line="360" w:lineRule="auto"/>
        <w:ind w:left="1890" w:right="119" w:hanging="360"/>
        <w:jc w:val="both"/>
        <w:rPr>
          <w:rFonts w:cs="Arial"/>
          <w:b w:val="0"/>
          <w:sz w:val="22"/>
        </w:rPr>
      </w:pPr>
      <w:r>
        <w:rPr>
          <w:rFonts w:cs="Arial"/>
          <w:b w:val="0"/>
          <w:sz w:val="22"/>
        </w:rPr>
        <w:t>b)</w:t>
      </w:r>
      <w:r>
        <w:rPr>
          <w:rFonts w:cs="Arial"/>
          <w:b w:val="0"/>
          <w:sz w:val="22"/>
        </w:rPr>
        <w:tab/>
        <w:t>The fault on outgoing feeders from PCC/ MCCs / Distribution boards shall instantaneously cleared by the respective ACB/</w:t>
      </w:r>
      <w:r w:rsidR="00203A6C">
        <w:rPr>
          <w:rFonts w:cs="Arial"/>
          <w:b w:val="0"/>
          <w:sz w:val="22"/>
        </w:rPr>
        <w:t>MCCB</w:t>
      </w:r>
      <w:r>
        <w:rPr>
          <w:rFonts w:cs="Arial"/>
          <w:b w:val="0"/>
          <w:sz w:val="22"/>
        </w:rPr>
        <w:t xml:space="preserve"> on the individual feeders.</w:t>
      </w:r>
    </w:p>
    <w:p w:rsidR="00C04A73" w:rsidRDefault="00C04A73" w:rsidP="00A77304">
      <w:pPr>
        <w:pStyle w:val="Subhead2"/>
        <w:spacing w:line="360" w:lineRule="auto"/>
        <w:ind w:left="1890" w:right="119" w:hanging="360"/>
        <w:jc w:val="both"/>
        <w:rPr>
          <w:rFonts w:cs="Arial"/>
          <w:b w:val="0"/>
          <w:sz w:val="22"/>
        </w:rPr>
      </w:pPr>
    </w:p>
    <w:p w:rsidR="00C04A73" w:rsidRPr="003C34B7" w:rsidRDefault="00C04A73" w:rsidP="00A77304">
      <w:pPr>
        <w:pStyle w:val="Subhead2"/>
        <w:spacing w:line="360" w:lineRule="auto"/>
        <w:ind w:left="1890" w:right="119" w:hanging="360"/>
        <w:jc w:val="both"/>
        <w:rPr>
          <w:rFonts w:cs="Arial"/>
          <w:b w:val="0"/>
          <w:color w:val="FF0000"/>
          <w:sz w:val="22"/>
        </w:rPr>
      </w:pPr>
      <w:r>
        <w:rPr>
          <w:rFonts w:cs="Arial"/>
          <w:b w:val="0"/>
          <w:sz w:val="22"/>
        </w:rPr>
        <w:t>c)</w:t>
      </w:r>
      <w:r>
        <w:rPr>
          <w:rFonts w:cs="Arial"/>
          <w:b w:val="0"/>
          <w:sz w:val="22"/>
        </w:rPr>
        <w:tab/>
      </w:r>
      <w:r w:rsidRPr="003C34B7">
        <w:rPr>
          <w:rFonts w:cs="Arial"/>
          <w:b w:val="0"/>
          <w:sz w:val="22"/>
        </w:rPr>
        <w:t>Opening of circuit breakers on outgoing feeders from PCC to MCC shall be time delayed so that the ACB on individual feeders as per SLD get an opportunity to clear the fault</w:t>
      </w:r>
      <w:r w:rsidRPr="003C34B7">
        <w:rPr>
          <w:rFonts w:cs="Arial"/>
          <w:b w:val="0"/>
          <w:color w:val="FF0000"/>
          <w:sz w:val="22"/>
        </w:rPr>
        <w:t>.</w:t>
      </w:r>
    </w:p>
    <w:p w:rsidR="00C04A73" w:rsidRPr="003C34B7" w:rsidRDefault="00C04A73" w:rsidP="00A77304">
      <w:pPr>
        <w:pStyle w:val="Subhead2"/>
        <w:spacing w:line="360" w:lineRule="auto"/>
        <w:ind w:left="1890" w:right="119" w:hanging="360"/>
        <w:jc w:val="both"/>
        <w:rPr>
          <w:rFonts w:cs="Arial"/>
          <w:b w:val="0"/>
          <w:color w:val="FF0000"/>
          <w:sz w:val="22"/>
        </w:rPr>
      </w:pPr>
    </w:p>
    <w:p w:rsidR="00C04A73" w:rsidRDefault="00C04A73" w:rsidP="00A77304">
      <w:pPr>
        <w:pStyle w:val="Subhead2"/>
        <w:tabs>
          <w:tab w:val="left" w:pos="-1530"/>
          <w:tab w:val="left" w:pos="11029"/>
          <w:tab w:val="left" w:pos="11430"/>
        </w:tabs>
        <w:spacing w:line="360" w:lineRule="auto"/>
        <w:ind w:left="1890" w:right="119" w:hanging="360"/>
        <w:jc w:val="both"/>
        <w:rPr>
          <w:rFonts w:cs="Arial"/>
          <w:b w:val="0"/>
          <w:sz w:val="22"/>
        </w:rPr>
      </w:pPr>
      <w:r>
        <w:rPr>
          <w:rFonts w:cs="Arial"/>
          <w:b w:val="0"/>
          <w:sz w:val="22"/>
        </w:rPr>
        <w:t>d)</w:t>
      </w:r>
      <w:r>
        <w:rPr>
          <w:rFonts w:cs="Arial"/>
          <w:b w:val="0"/>
          <w:sz w:val="22"/>
        </w:rPr>
        <w:tab/>
        <w:t>Opening of circuit breakers controlling the main and reserve incoming supply to 415V PCC shall be sufficiently time delayed so that the breakers on outgoing feeders from these boards have the first opportunity to clear the fault</w:t>
      </w:r>
      <w:r>
        <w:rPr>
          <w:rFonts w:cs="Arial"/>
          <w:b w:val="0"/>
          <w:color w:val="0000FF"/>
          <w:sz w:val="22"/>
        </w:rPr>
        <w:t>.</w:t>
      </w:r>
    </w:p>
    <w:p w:rsidR="00C04A73" w:rsidRDefault="00C04A73" w:rsidP="00A77304">
      <w:pPr>
        <w:pStyle w:val="Subhead2"/>
        <w:spacing w:line="360" w:lineRule="auto"/>
        <w:ind w:left="1890" w:right="119" w:hanging="360"/>
        <w:jc w:val="both"/>
        <w:rPr>
          <w:rFonts w:cs="Arial"/>
          <w:b w:val="0"/>
          <w:sz w:val="22"/>
        </w:rPr>
      </w:pPr>
    </w:p>
    <w:p w:rsidR="00C04A73" w:rsidRDefault="00C04A73" w:rsidP="00A77304">
      <w:pPr>
        <w:pStyle w:val="Subhead2"/>
        <w:spacing w:line="360" w:lineRule="auto"/>
        <w:ind w:left="1890" w:right="119" w:hanging="360"/>
        <w:jc w:val="both"/>
        <w:rPr>
          <w:rFonts w:cs="Arial"/>
          <w:b w:val="0"/>
          <w:sz w:val="22"/>
        </w:rPr>
      </w:pPr>
      <w:r>
        <w:rPr>
          <w:rFonts w:cs="Arial"/>
          <w:b w:val="0"/>
          <w:sz w:val="22"/>
        </w:rPr>
        <w:t>e)</w:t>
      </w:r>
      <w:r>
        <w:rPr>
          <w:rFonts w:cs="Arial"/>
          <w:b w:val="0"/>
          <w:sz w:val="22"/>
        </w:rPr>
        <w:tab/>
        <w:t>Complete protection scheme and curves demonstrating the selective co-ordination of protective element and recommended settings for protective devices shall be furnished by the successful bidder during detailed engineering stage for approval.</w:t>
      </w:r>
    </w:p>
    <w:p w:rsidR="00C04A73" w:rsidRDefault="00C04A73" w:rsidP="00A77304">
      <w:pPr>
        <w:pStyle w:val="Subhead2"/>
        <w:spacing w:line="360" w:lineRule="auto"/>
        <w:ind w:left="1890" w:right="119" w:hanging="360"/>
        <w:jc w:val="both"/>
        <w:rPr>
          <w:rFonts w:cs="Arial"/>
          <w:b w:val="0"/>
          <w:sz w:val="22"/>
        </w:rPr>
      </w:pPr>
    </w:p>
    <w:p w:rsidR="00C04A73" w:rsidRDefault="00C04A73" w:rsidP="00A77304">
      <w:pPr>
        <w:pStyle w:val="Subhead2"/>
        <w:spacing w:line="360" w:lineRule="auto"/>
        <w:ind w:left="1890" w:right="119" w:hanging="360"/>
        <w:jc w:val="both"/>
        <w:rPr>
          <w:rFonts w:cs="Arial"/>
          <w:b w:val="0"/>
          <w:sz w:val="22"/>
        </w:rPr>
      </w:pPr>
      <w:r>
        <w:rPr>
          <w:rFonts w:cs="Arial"/>
          <w:b w:val="0"/>
          <w:sz w:val="22"/>
        </w:rPr>
        <w:t xml:space="preserve">f)  It shall be the responsibility of the Contractor to fully coordinate the overload and short circuit tripping of the circuit breakers with the upstream and </w:t>
      </w:r>
      <w:r w:rsidR="003C34B7">
        <w:rPr>
          <w:rFonts w:cs="Arial"/>
          <w:b w:val="0"/>
          <w:sz w:val="22"/>
        </w:rPr>
        <w:t>downstream</w:t>
      </w:r>
      <w:r>
        <w:rPr>
          <w:rFonts w:cs="Arial"/>
          <w:b w:val="0"/>
          <w:sz w:val="22"/>
        </w:rPr>
        <w:t xml:space="preserve"> circuit breakers/fuses/motor starters, to provide satisfactory discrimination.  Further the various equipments supplied shall meet the requirements of Type-II class of coordination as per IS.</w:t>
      </w:r>
    </w:p>
    <w:p w:rsidR="00C04A73" w:rsidRDefault="00C04A73" w:rsidP="00A77304">
      <w:pPr>
        <w:pStyle w:val="Subhead2"/>
        <w:spacing w:line="360" w:lineRule="auto"/>
        <w:ind w:left="1890" w:right="119" w:hanging="360"/>
        <w:jc w:val="both"/>
        <w:rPr>
          <w:rFonts w:cs="Arial"/>
          <w:b w:val="0"/>
          <w:sz w:val="22"/>
        </w:rPr>
      </w:pPr>
    </w:p>
    <w:p w:rsidR="00C04A73" w:rsidRDefault="00C04A73" w:rsidP="00A77304">
      <w:pPr>
        <w:pStyle w:val="Subhead2"/>
        <w:tabs>
          <w:tab w:val="left" w:pos="1890"/>
        </w:tabs>
        <w:spacing w:line="360" w:lineRule="auto"/>
        <w:ind w:left="1890" w:right="119" w:hanging="360"/>
        <w:rPr>
          <w:rFonts w:cs="Arial"/>
          <w:b w:val="0"/>
          <w:sz w:val="22"/>
        </w:rPr>
      </w:pPr>
      <w:r>
        <w:rPr>
          <w:rFonts w:cs="Arial"/>
          <w:b w:val="0"/>
          <w:sz w:val="22"/>
        </w:rPr>
        <w:t>g) The incomer modules shall be interlocked with their upstream breaker such that they can be closed only when upstream breaker is closed and trip automatically when upstream breaker is tripped.</w:t>
      </w:r>
    </w:p>
    <w:p w:rsidR="00C04A73" w:rsidRDefault="00C04A73" w:rsidP="00A77304">
      <w:pPr>
        <w:pStyle w:val="Subhead2"/>
        <w:tabs>
          <w:tab w:val="left" w:pos="1890"/>
        </w:tabs>
        <w:spacing w:line="360" w:lineRule="auto"/>
        <w:ind w:left="1890" w:right="119" w:hanging="360"/>
        <w:rPr>
          <w:rFonts w:cs="Arial"/>
          <w:b w:val="0"/>
          <w:sz w:val="22"/>
        </w:rPr>
      </w:pPr>
    </w:p>
    <w:p w:rsidR="00C04A73" w:rsidRDefault="00C04A73" w:rsidP="00A77304">
      <w:pPr>
        <w:pStyle w:val="Subhead2"/>
        <w:spacing w:line="360" w:lineRule="auto"/>
        <w:ind w:left="1890" w:right="299" w:hanging="540"/>
        <w:jc w:val="both"/>
        <w:rPr>
          <w:b w:val="0"/>
          <w:bCs/>
          <w:sz w:val="22"/>
        </w:rPr>
      </w:pPr>
      <w:r>
        <w:rPr>
          <w:rFonts w:cs="Arial"/>
          <w:b w:val="0"/>
          <w:sz w:val="22"/>
        </w:rPr>
        <w:t xml:space="preserve">h) </w:t>
      </w:r>
      <w:r w:rsidRPr="00FA47E1">
        <w:rPr>
          <w:rFonts w:cs="Arial"/>
          <w:b w:val="0"/>
          <w:sz w:val="22"/>
        </w:rPr>
        <w:t>The successful</w:t>
      </w:r>
      <w:r w:rsidRPr="00FA47E1">
        <w:rPr>
          <w:b w:val="0"/>
          <w:bCs/>
          <w:sz w:val="22"/>
        </w:rPr>
        <w:t>bidder shall be fully responsible for selection and co-ordinationof breaker trip and overload settings so as to provide optimum protection anddiscrimination of various circuits and equipment including the safety of thedevices. The bidder shall co-ordinate the overload relay with the thermalcharacteristics of the motor, so that these completely protect the motor. Theseprotective devices shall not mal operate during starting of the moto</w:t>
      </w:r>
      <w:r>
        <w:rPr>
          <w:b w:val="0"/>
          <w:bCs/>
          <w:sz w:val="22"/>
        </w:rPr>
        <w:t>r.</w:t>
      </w:r>
    </w:p>
    <w:p w:rsidR="00D877AA" w:rsidRDefault="00D877AA" w:rsidP="00A77304">
      <w:pPr>
        <w:pStyle w:val="Subhead2"/>
        <w:spacing w:line="360" w:lineRule="auto"/>
        <w:ind w:left="1890" w:right="299" w:hanging="540"/>
        <w:jc w:val="both"/>
        <w:rPr>
          <w:b w:val="0"/>
          <w:bCs/>
          <w:sz w:val="22"/>
        </w:rPr>
      </w:pPr>
    </w:p>
    <w:p w:rsidR="00CD2F62" w:rsidRDefault="00E95F46" w:rsidP="000B4485">
      <w:pPr>
        <w:pStyle w:val="Heading1"/>
      </w:pPr>
      <w:bookmarkStart w:id="16" w:name="_Toc251771565"/>
      <w:r>
        <w:t>12.0</w:t>
      </w:r>
      <w:r>
        <w:tab/>
      </w:r>
      <w:r w:rsidR="00CD2F62">
        <w:t>CONSTRUCTIONAL FEATURES</w:t>
      </w:r>
      <w:bookmarkEnd w:id="16"/>
    </w:p>
    <w:p w:rsidR="00CD2F62" w:rsidRDefault="00CD2F62" w:rsidP="00A77304">
      <w:pPr>
        <w:pStyle w:val="Subhead2"/>
        <w:tabs>
          <w:tab w:val="left" w:pos="0"/>
        </w:tabs>
        <w:spacing w:line="360" w:lineRule="auto"/>
        <w:ind w:left="1541" w:right="119" w:hanging="900"/>
        <w:jc w:val="both"/>
        <w:rPr>
          <w:rFonts w:cs="Arial"/>
          <w:bCs/>
          <w:sz w:val="22"/>
        </w:rPr>
      </w:pPr>
    </w:p>
    <w:p w:rsidR="00DD0B7E" w:rsidRPr="00DD0B7E" w:rsidRDefault="006A2CA2" w:rsidP="001415F8">
      <w:pPr>
        <w:widowControl/>
        <w:autoSpaceDE w:val="0"/>
        <w:autoSpaceDN w:val="0"/>
        <w:adjustRightInd w:val="0"/>
        <w:spacing w:line="360" w:lineRule="auto"/>
        <w:ind w:left="1440" w:hanging="1335"/>
        <w:rPr>
          <w:rFonts w:ascii="Arial" w:hAnsi="Arial" w:cs="Arial"/>
          <w:sz w:val="22"/>
          <w:lang w:val="en-US"/>
        </w:rPr>
      </w:pPr>
      <w:r>
        <w:rPr>
          <w:rFonts w:cs="Arial"/>
          <w:b/>
          <w:sz w:val="22"/>
        </w:rPr>
        <w:t xml:space="preserve">           </w:t>
      </w:r>
      <w:r w:rsidR="00D42AFF">
        <w:rPr>
          <w:rFonts w:cs="Arial"/>
          <w:b/>
          <w:sz w:val="22"/>
        </w:rPr>
        <w:t>12.1</w:t>
      </w:r>
      <w:r w:rsidR="00D42AFF">
        <w:rPr>
          <w:rFonts w:cs="Arial"/>
          <w:b/>
          <w:sz w:val="22"/>
        </w:rPr>
        <w:tab/>
      </w:r>
      <w:r w:rsidR="00CD2F62" w:rsidRPr="00DD0B7E">
        <w:rPr>
          <w:rFonts w:ascii="Arial" w:hAnsi="Arial" w:cs="Arial"/>
          <w:sz w:val="22"/>
          <w:lang w:val="en-US"/>
        </w:rPr>
        <w:t xml:space="preserve">Equipment shall be of metal enclosed, indoor, floor mounted, free standing type.  The </w:t>
      </w:r>
      <w:r w:rsidR="00AC70FB" w:rsidRPr="00DD0B7E">
        <w:rPr>
          <w:rFonts w:ascii="Arial" w:hAnsi="Arial" w:cs="Arial"/>
          <w:sz w:val="22"/>
          <w:lang w:val="en-US"/>
        </w:rPr>
        <w:t>PCCs/PMCCs</w:t>
      </w:r>
      <w:r w:rsidR="00CD2F62" w:rsidRPr="00DD0B7E">
        <w:rPr>
          <w:rFonts w:ascii="Arial" w:hAnsi="Arial" w:cs="Arial"/>
          <w:sz w:val="22"/>
          <w:lang w:val="en-US"/>
        </w:rPr>
        <w:t>/ MCCs</w:t>
      </w:r>
      <w:r w:rsidR="00A15786" w:rsidRPr="00DD0B7E">
        <w:rPr>
          <w:rFonts w:ascii="Arial" w:hAnsi="Arial" w:cs="Arial"/>
          <w:sz w:val="22"/>
          <w:lang w:val="en-US"/>
        </w:rPr>
        <w:t>/ distribution boards shall be fully draw out type</w:t>
      </w:r>
      <w:r w:rsidR="00CB3049" w:rsidRPr="00DD0B7E">
        <w:rPr>
          <w:rFonts w:ascii="Arial" w:hAnsi="Arial" w:cs="Arial"/>
          <w:sz w:val="22"/>
          <w:lang w:val="en-US"/>
        </w:rPr>
        <w:t xml:space="preserve"> however </w:t>
      </w:r>
      <w:r w:rsidR="00AC70FB" w:rsidRPr="00DD0B7E">
        <w:rPr>
          <w:rFonts w:ascii="Arial" w:hAnsi="Arial" w:cs="Arial"/>
          <w:sz w:val="22"/>
          <w:lang w:val="en-US"/>
        </w:rPr>
        <w:t>DB</w:t>
      </w:r>
      <w:r w:rsidR="00CB3049" w:rsidRPr="00DD0B7E">
        <w:rPr>
          <w:rFonts w:ascii="Arial" w:hAnsi="Arial" w:cs="Arial"/>
          <w:sz w:val="22"/>
          <w:lang w:val="en-US"/>
        </w:rPr>
        <w:t>s</w:t>
      </w:r>
      <w:r w:rsidR="00AC70FB" w:rsidRPr="00DD0B7E">
        <w:rPr>
          <w:rFonts w:ascii="Arial" w:hAnsi="Arial" w:cs="Arial"/>
          <w:sz w:val="22"/>
          <w:lang w:val="en-US"/>
        </w:rPr>
        <w:t xml:space="preserve"> shall be fixed type</w:t>
      </w:r>
      <w:r w:rsidR="00CB3049" w:rsidRPr="00DD0B7E">
        <w:rPr>
          <w:rFonts w:ascii="Arial" w:hAnsi="Arial" w:cs="Arial"/>
          <w:sz w:val="22"/>
          <w:lang w:val="en-US"/>
        </w:rPr>
        <w:t>.</w:t>
      </w:r>
      <w:r w:rsidR="00CD2F62" w:rsidRPr="00DD0B7E">
        <w:rPr>
          <w:rFonts w:ascii="Arial" w:hAnsi="Arial" w:cs="Arial"/>
          <w:sz w:val="22"/>
          <w:lang w:val="en-US"/>
        </w:rPr>
        <w:t>The equipment offered shall be of proven design.</w:t>
      </w:r>
      <w:r w:rsidR="00DD0B7E" w:rsidRPr="00DD0B7E">
        <w:rPr>
          <w:rFonts w:ascii="Arial" w:hAnsi="Arial" w:cs="Arial"/>
          <w:sz w:val="22"/>
          <w:lang w:val="en-US"/>
        </w:rPr>
        <w:t xml:space="preserve"> Swgr shall be extensible on both sides.  </w:t>
      </w:r>
      <w:r w:rsidR="001415F8">
        <w:rPr>
          <w:rFonts w:ascii="Arial" w:hAnsi="Arial" w:cs="Arial"/>
          <w:sz w:val="22"/>
          <w:lang w:val="en-US"/>
        </w:rPr>
        <w:t>C</w:t>
      </w:r>
      <w:r w:rsidR="00DD0B7E" w:rsidRPr="00DD0B7E">
        <w:rPr>
          <w:rFonts w:ascii="Arial" w:hAnsi="Arial" w:cs="Arial"/>
          <w:sz w:val="22"/>
          <w:lang w:val="en-US"/>
        </w:rPr>
        <w:t>ircuit breaker and feeder modules in switchboard and MCCs shall be offully draw out construction. In this type of construction it shall be possible todraw out the chassis without having to unscrew or unbolt any connections tothe equipment mounted on the withdrawable chassis. The power and control</w:t>
      </w:r>
    </w:p>
    <w:p w:rsidR="00CD2F62" w:rsidRPr="001415F8" w:rsidRDefault="00DD0B7E" w:rsidP="001415F8">
      <w:pPr>
        <w:widowControl/>
        <w:autoSpaceDE w:val="0"/>
        <w:autoSpaceDN w:val="0"/>
        <w:adjustRightInd w:val="0"/>
        <w:spacing w:line="360" w:lineRule="auto"/>
        <w:ind w:left="1440"/>
        <w:rPr>
          <w:rFonts w:cs="Arial"/>
          <w:sz w:val="22"/>
        </w:rPr>
      </w:pPr>
      <w:r w:rsidRPr="00DD0B7E">
        <w:rPr>
          <w:rFonts w:ascii="Arial" w:hAnsi="Arial" w:cs="Arial"/>
          <w:sz w:val="22"/>
          <w:lang w:val="en-US"/>
        </w:rPr>
        <w:t>draw out type connections shall be of sliding type. All draw out contacts,</w:t>
      </w:r>
      <w:r w:rsidRPr="001415F8">
        <w:rPr>
          <w:rFonts w:ascii="Arial" w:hAnsi="Arial" w:cs="Arial"/>
          <w:sz w:val="22"/>
          <w:lang w:val="en-US"/>
        </w:rPr>
        <w:t>including auxiliary and control wiring shall be of self aligning type.</w:t>
      </w:r>
    </w:p>
    <w:p w:rsidR="00CD2F62" w:rsidRPr="001415F8" w:rsidRDefault="00CD2F62" w:rsidP="00A77304">
      <w:pPr>
        <w:pStyle w:val="Subhead2"/>
        <w:tabs>
          <w:tab w:val="left" w:pos="0"/>
        </w:tabs>
        <w:spacing w:line="360" w:lineRule="auto"/>
        <w:ind w:left="641" w:right="119"/>
        <w:jc w:val="both"/>
        <w:rPr>
          <w:rFonts w:cs="Arial"/>
          <w:b w:val="0"/>
          <w:bCs/>
          <w:sz w:val="22"/>
        </w:rPr>
      </w:pPr>
    </w:p>
    <w:p w:rsidR="00CD2F62" w:rsidRDefault="00CD2F62" w:rsidP="00607FA3">
      <w:pPr>
        <w:pStyle w:val="Subhead2"/>
        <w:numPr>
          <w:ilvl w:val="1"/>
          <w:numId w:val="19"/>
        </w:numPr>
        <w:spacing w:line="360" w:lineRule="auto"/>
        <w:ind w:left="1560" w:right="119" w:hanging="851"/>
        <w:jc w:val="both"/>
        <w:rPr>
          <w:rFonts w:cs="Arial"/>
          <w:b w:val="0"/>
          <w:sz w:val="22"/>
        </w:rPr>
      </w:pPr>
      <w:r w:rsidRPr="00607FA3">
        <w:rPr>
          <w:rFonts w:cs="Arial"/>
          <w:b w:val="0"/>
          <w:sz w:val="22"/>
        </w:rPr>
        <w:t>All switchboard frames, load bearing members shall be fabricated using suitable mild steel structural &amp; sections or pressed and shaped rolled sheet steel of thickness not less than 2.</w:t>
      </w:r>
      <w:r w:rsidR="002A726D">
        <w:rPr>
          <w:rFonts w:cs="Arial"/>
          <w:b w:val="0"/>
          <w:sz w:val="22"/>
        </w:rPr>
        <w:t>5</w:t>
      </w:r>
      <w:r w:rsidRPr="00607FA3">
        <w:rPr>
          <w:rFonts w:cs="Arial"/>
          <w:b w:val="0"/>
          <w:sz w:val="22"/>
        </w:rPr>
        <w:t xml:space="preserve"> mm.  </w:t>
      </w:r>
      <w:r w:rsidR="002A726D">
        <w:rPr>
          <w:rFonts w:cs="Arial"/>
          <w:b w:val="0"/>
          <w:sz w:val="22"/>
        </w:rPr>
        <w:t>Doors,</w:t>
      </w:r>
      <w:r w:rsidRPr="00607FA3">
        <w:rPr>
          <w:rFonts w:cs="Arial"/>
          <w:b w:val="0"/>
          <w:sz w:val="22"/>
        </w:rPr>
        <w:t xml:space="preserve"> covers </w:t>
      </w:r>
      <w:r w:rsidR="002A726D">
        <w:rPr>
          <w:rFonts w:cs="Arial"/>
          <w:b w:val="0"/>
          <w:sz w:val="22"/>
        </w:rPr>
        <w:t xml:space="preserve">&amp; other </w:t>
      </w:r>
      <w:r w:rsidR="00C4666C">
        <w:rPr>
          <w:rFonts w:cs="Arial"/>
          <w:b w:val="0"/>
          <w:sz w:val="22"/>
        </w:rPr>
        <w:t xml:space="preserve">non </w:t>
      </w:r>
      <w:r w:rsidR="00C4666C" w:rsidRPr="00607FA3">
        <w:rPr>
          <w:rFonts w:cs="Arial"/>
          <w:b w:val="0"/>
          <w:sz w:val="22"/>
        </w:rPr>
        <w:t xml:space="preserve">load bearing </w:t>
      </w:r>
      <w:r w:rsidR="002A726D">
        <w:rPr>
          <w:rFonts w:cs="Arial"/>
          <w:b w:val="0"/>
          <w:sz w:val="22"/>
        </w:rPr>
        <w:t xml:space="preserve">members </w:t>
      </w:r>
      <w:r w:rsidRPr="00607FA3">
        <w:rPr>
          <w:rFonts w:cs="Arial"/>
          <w:b w:val="0"/>
          <w:sz w:val="22"/>
        </w:rPr>
        <w:t xml:space="preserve">shall be of cold rolled sheet steel of thickness not less than </w:t>
      </w:r>
      <w:smartTag w:uri="urn:schemas-microsoft-com:office:smarttags" w:element="metricconverter">
        <w:smartTagPr>
          <w:attr w:name="ProductID" w:val="1.6 mm"/>
        </w:smartTagPr>
        <w:r w:rsidRPr="00607FA3">
          <w:rPr>
            <w:rFonts w:cs="Arial"/>
            <w:b w:val="0"/>
            <w:sz w:val="22"/>
          </w:rPr>
          <w:t>1.6 mm</w:t>
        </w:r>
      </w:smartTag>
      <w:r w:rsidRPr="00607FA3">
        <w:rPr>
          <w:rFonts w:cs="Arial"/>
          <w:b w:val="0"/>
          <w:sz w:val="22"/>
        </w:rPr>
        <w:t xml:space="preserve">.  Stiffeners shall be provided wherever necessary.  The design and construction of switchboard shall ensure adequate rigidity.  </w:t>
      </w:r>
    </w:p>
    <w:p w:rsidR="00607FA3" w:rsidRPr="00607FA3" w:rsidRDefault="00607FA3" w:rsidP="00607FA3">
      <w:pPr>
        <w:pStyle w:val="Subhead2"/>
        <w:spacing w:line="360" w:lineRule="auto"/>
        <w:ind w:left="641" w:right="119"/>
        <w:jc w:val="both"/>
        <w:rPr>
          <w:rFonts w:cs="Arial"/>
          <w:b w:val="0"/>
          <w:sz w:val="22"/>
        </w:rPr>
      </w:pPr>
    </w:p>
    <w:p w:rsidR="00CD2F62" w:rsidRDefault="00CD2F62" w:rsidP="00607FA3">
      <w:pPr>
        <w:pStyle w:val="Subhead2"/>
        <w:numPr>
          <w:ilvl w:val="1"/>
          <w:numId w:val="19"/>
        </w:numPr>
        <w:tabs>
          <w:tab w:val="left" w:pos="0"/>
        </w:tabs>
        <w:spacing w:line="360" w:lineRule="auto"/>
        <w:ind w:left="1560" w:right="119" w:hanging="851"/>
        <w:jc w:val="both"/>
        <w:rPr>
          <w:rFonts w:cs="Arial"/>
          <w:b w:val="0"/>
          <w:sz w:val="22"/>
        </w:rPr>
      </w:pPr>
      <w:r>
        <w:rPr>
          <w:b w:val="0"/>
          <w:bCs/>
          <w:sz w:val="22"/>
        </w:rPr>
        <w:t>Where breaker/starter module front serves as compartment cover, suitable blanking covers one for each size of modules per switchboard shall be supplied for use when carriage is withdrawn.</w:t>
      </w:r>
    </w:p>
    <w:p w:rsidR="0083794F" w:rsidRDefault="0083794F" w:rsidP="0083794F">
      <w:pPr>
        <w:pStyle w:val="ListParagraph"/>
        <w:rPr>
          <w:rFonts w:cs="Arial"/>
          <w:b/>
          <w:sz w:val="22"/>
        </w:rPr>
      </w:pPr>
    </w:p>
    <w:p w:rsidR="00CD2F62" w:rsidRPr="00A60692" w:rsidRDefault="00CD2F62" w:rsidP="00607FA3">
      <w:pPr>
        <w:pStyle w:val="Subhead2"/>
        <w:numPr>
          <w:ilvl w:val="1"/>
          <w:numId w:val="19"/>
        </w:numPr>
        <w:tabs>
          <w:tab w:val="left" w:pos="0"/>
          <w:tab w:val="left" w:pos="900"/>
        </w:tabs>
        <w:spacing w:line="360" w:lineRule="auto"/>
        <w:ind w:left="1560" w:right="119" w:hanging="851"/>
        <w:jc w:val="both"/>
        <w:rPr>
          <w:rFonts w:cs="Arial"/>
          <w:b w:val="0"/>
          <w:sz w:val="22"/>
        </w:rPr>
      </w:pPr>
      <w:r>
        <w:rPr>
          <w:b w:val="0"/>
          <w:bCs/>
          <w:sz w:val="22"/>
        </w:rPr>
        <w:t>The name plate shall be held by self-tapping screw. Name plate size shall be min. 20x75 mm for instruments</w:t>
      </w:r>
      <w:r w:rsidR="00A6492B">
        <w:rPr>
          <w:b w:val="0"/>
          <w:bCs/>
          <w:sz w:val="22"/>
        </w:rPr>
        <w:t>/devices</w:t>
      </w:r>
      <w:r>
        <w:rPr>
          <w:b w:val="0"/>
          <w:bCs/>
          <w:sz w:val="22"/>
        </w:rPr>
        <w:t xml:space="preserve"> and 40x50mm for panels.</w:t>
      </w:r>
      <w:r w:rsidR="00227893">
        <w:rPr>
          <w:b w:val="0"/>
          <w:bCs/>
          <w:sz w:val="22"/>
        </w:rPr>
        <w:t xml:space="preserve"> Name plate for each incoming, buscoupler and outgoing at front and back </w:t>
      </w:r>
      <w:r w:rsidR="00A60692">
        <w:rPr>
          <w:b w:val="0"/>
          <w:bCs/>
          <w:sz w:val="22"/>
        </w:rPr>
        <w:t>on the fixed portion of the panel.</w:t>
      </w:r>
      <w:r w:rsidR="00DA4BF0">
        <w:rPr>
          <w:b w:val="0"/>
          <w:bCs/>
          <w:sz w:val="22"/>
        </w:rPr>
        <w:t xml:space="preserve"> For MCC warning markers shall be provided for ‘CAUTION EXTERNAL VOLTAGE’.</w:t>
      </w:r>
    </w:p>
    <w:p w:rsidR="00A60692" w:rsidRDefault="00A60692" w:rsidP="00A60692">
      <w:pPr>
        <w:pStyle w:val="ListParagraph"/>
        <w:rPr>
          <w:rFonts w:cs="Arial"/>
          <w:b/>
          <w:sz w:val="22"/>
        </w:rPr>
      </w:pPr>
    </w:p>
    <w:p w:rsidR="00607FA3" w:rsidRDefault="00A60692" w:rsidP="00607FA3">
      <w:pPr>
        <w:pStyle w:val="Subhead2"/>
        <w:numPr>
          <w:ilvl w:val="1"/>
          <w:numId w:val="19"/>
        </w:numPr>
        <w:tabs>
          <w:tab w:val="left" w:pos="0"/>
          <w:tab w:val="left" w:pos="900"/>
        </w:tabs>
        <w:spacing w:line="360" w:lineRule="auto"/>
        <w:ind w:left="1560" w:right="119" w:hanging="851"/>
        <w:jc w:val="both"/>
        <w:rPr>
          <w:rFonts w:cs="Arial"/>
          <w:b w:val="0"/>
          <w:sz w:val="22"/>
        </w:rPr>
      </w:pPr>
      <w:r w:rsidRPr="00607FA3">
        <w:rPr>
          <w:b w:val="0"/>
          <w:bCs/>
          <w:sz w:val="22"/>
        </w:rPr>
        <w:t xml:space="preserve">All panels shall have </w:t>
      </w:r>
      <w:r w:rsidR="001415F8">
        <w:rPr>
          <w:b w:val="0"/>
          <w:bCs/>
          <w:sz w:val="22"/>
        </w:rPr>
        <w:t xml:space="preserve">motor and panel </w:t>
      </w:r>
      <w:r w:rsidRPr="00607FA3">
        <w:rPr>
          <w:b w:val="0"/>
          <w:bCs/>
          <w:sz w:val="22"/>
        </w:rPr>
        <w:t xml:space="preserve">space heater with </w:t>
      </w:r>
      <w:r w:rsidR="001415F8">
        <w:rPr>
          <w:b w:val="0"/>
          <w:bCs/>
          <w:sz w:val="22"/>
        </w:rPr>
        <w:t xml:space="preserve">independent </w:t>
      </w:r>
      <w:r w:rsidRPr="00607FA3">
        <w:rPr>
          <w:b w:val="0"/>
          <w:bCs/>
          <w:sz w:val="22"/>
        </w:rPr>
        <w:t>switch</w:t>
      </w:r>
      <w:r w:rsidR="001415F8">
        <w:rPr>
          <w:b w:val="0"/>
          <w:bCs/>
          <w:sz w:val="22"/>
        </w:rPr>
        <w:t>/ MCB</w:t>
      </w:r>
      <w:r w:rsidR="00AC70FB">
        <w:rPr>
          <w:b w:val="0"/>
          <w:bCs/>
          <w:sz w:val="22"/>
        </w:rPr>
        <w:t>,</w:t>
      </w:r>
      <w:r w:rsidRPr="00607FA3">
        <w:rPr>
          <w:b w:val="0"/>
          <w:bCs/>
          <w:sz w:val="22"/>
        </w:rPr>
        <w:t xml:space="preserve"> cubicle</w:t>
      </w:r>
      <w:r w:rsidRPr="00607FA3">
        <w:rPr>
          <w:rFonts w:cs="Arial"/>
          <w:b w:val="0"/>
          <w:sz w:val="22"/>
        </w:rPr>
        <w:t xml:space="preserve"> illumination lamp with door switch</w:t>
      </w:r>
      <w:r w:rsidR="001415F8">
        <w:rPr>
          <w:rFonts w:cs="Arial"/>
          <w:b w:val="0"/>
          <w:sz w:val="22"/>
        </w:rPr>
        <w:t>.</w:t>
      </w:r>
    </w:p>
    <w:p w:rsidR="00607FA3" w:rsidRDefault="00607FA3" w:rsidP="00607FA3">
      <w:pPr>
        <w:pStyle w:val="ListParagraph"/>
        <w:rPr>
          <w:b/>
          <w:bCs/>
          <w:sz w:val="22"/>
        </w:rPr>
      </w:pPr>
    </w:p>
    <w:p w:rsidR="00607FA3" w:rsidRDefault="0052458D" w:rsidP="00D877AA">
      <w:pPr>
        <w:pStyle w:val="Subhead2"/>
        <w:numPr>
          <w:ilvl w:val="1"/>
          <w:numId w:val="19"/>
        </w:numPr>
        <w:tabs>
          <w:tab w:val="left" w:pos="0"/>
          <w:tab w:val="left" w:pos="900"/>
        </w:tabs>
        <w:spacing w:line="360" w:lineRule="auto"/>
        <w:ind w:left="1560" w:right="119" w:hanging="919"/>
        <w:jc w:val="both"/>
        <w:rPr>
          <w:rFonts w:cs="Arial"/>
          <w:b w:val="0"/>
          <w:sz w:val="22"/>
        </w:rPr>
      </w:pPr>
      <w:r>
        <w:rPr>
          <w:b w:val="0"/>
          <w:bCs/>
          <w:sz w:val="22"/>
        </w:rPr>
        <w:t xml:space="preserve">Swgr height shall be 2450 mm. </w:t>
      </w:r>
      <w:r w:rsidR="00630A9D" w:rsidRPr="00607FA3">
        <w:rPr>
          <w:b w:val="0"/>
          <w:bCs/>
          <w:sz w:val="22"/>
        </w:rPr>
        <w:t>The working height of boards shall be limited between 2</w:t>
      </w:r>
      <w:r w:rsidR="00A616C9">
        <w:rPr>
          <w:b w:val="0"/>
          <w:bCs/>
          <w:sz w:val="22"/>
        </w:rPr>
        <w:t>50</w:t>
      </w:r>
      <w:r w:rsidR="00630A9D" w:rsidRPr="00607FA3">
        <w:rPr>
          <w:b w:val="0"/>
          <w:bCs/>
          <w:sz w:val="22"/>
        </w:rPr>
        <w:t xml:space="preserve">mm and </w:t>
      </w:r>
      <w:r w:rsidR="00A616C9">
        <w:rPr>
          <w:b w:val="0"/>
          <w:bCs/>
          <w:sz w:val="22"/>
        </w:rPr>
        <w:t>1900</w:t>
      </w:r>
      <w:r w:rsidR="00630A9D" w:rsidRPr="00607FA3">
        <w:rPr>
          <w:b w:val="0"/>
          <w:bCs/>
          <w:sz w:val="22"/>
        </w:rPr>
        <w:t>mm from finished floor level.</w:t>
      </w:r>
      <w:r w:rsidR="00630A9D">
        <w:rPr>
          <w:b w:val="0"/>
          <w:bCs/>
          <w:sz w:val="22"/>
        </w:rPr>
        <w:t>I</w:t>
      </w:r>
      <w:r w:rsidR="00C267DB">
        <w:rPr>
          <w:b w:val="0"/>
          <w:bCs/>
          <w:sz w:val="22"/>
        </w:rPr>
        <w:t>t shall have vertical wire way to accommodate all cables.</w:t>
      </w:r>
      <w:r w:rsidR="00FE6679">
        <w:rPr>
          <w:b w:val="0"/>
          <w:bCs/>
          <w:sz w:val="22"/>
        </w:rPr>
        <w:t xml:space="preserve"> All the component and devices of the module shall be accessible from the front. Provision shall be provided in the switchgear for protection against accidental contact with live parts while maintaining a compartment and keeping others in service. Compartment door interlocked with main power isolating device for safety with provision for defeating it by authorized person. All cable entry sho</w:t>
      </w:r>
      <w:r w:rsidR="00A616C9">
        <w:rPr>
          <w:b w:val="0"/>
          <w:bCs/>
          <w:sz w:val="22"/>
        </w:rPr>
        <w:t>uld be from bottom unless other</w:t>
      </w:r>
      <w:r w:rsidR="00FE6679">
        <w:rPr>
          <w:b w:val="0"/>
          <w:bCs/>
          <w:sz w:val="22"/>
        </w:rPr>
        <w:t>wise specified.</w:t>
      </w:r>
      <w:r w:rsidR="00FD7262" w:rsidRPr="00607FA3">
        <w:rPr>
          <w:b w:val="0"/>
          <w:bCs/>
          <w:sz w:val="22"/>
        </w:rPr>
        <w:t xml:space="preserve"> A horizontal separate enclosure for all auxiliary power and control bus shall be provided as required.Vertical cable alley covering entire height and min. </w:t>
      </w:r>
      <w:r w:rsidR="00040F0D">
        <w:rPr>
          <w:b w:val="0"/>
          <w:sz w:val="22"/>
        </w:rPr>
        <w:t>3</w:t>
      </w:r>
      <w:r>
        <w:rPr>
          <w:b w:val="0"/>
          <w:sz w:val="22"/>
        </w:rPr>
        <w:t>0</w:t>
      </w:r>
      <w:r w:rsidR="00FD7262" w:rsidRPr="00607FA3">
        <w:rPr>
          <w:b w:val="0"/>
          <w:sz w:val="22"/>
        </w:rPr>
        <w:t>0</w:t>
      </w:r>
      <w:r w:rsidR="00FD7262" w:rsidRPr="00607FA3">
        <w:rPr>
          <w:b w:val="0"/>
          <w:bCs/>
          <w:sz w:val="22"/>
        </w:rPr>
        <w:t xml:space="preserve">mm wide and shall have hinged door. </w:t>
      </w:r>
      <w:r w:rsidR="006769B0" w:rsidRPr="00607FA3">
        <w:rPr>
          <w:b w:val="0"/>
          <w:bCs/>
          <w:sz w:val="22"/>
        </w:rPr>
        <w:t>All compartments need to have covering at the bott</w:t>
      </w:r>
      <w:r w:rsidR="006C738B" w:rsidRPr="00607FA3">
        <w:rPr>
          <w:b w:val="0"/>
          <w:bCs/>
          <w:sz w:val="22"/>
        </w:rPr>
        <w:t>om to preclude entry of dust, rats, lizards etc.</w:t>
      </w:r>
    </w:p>
    <w:p w:rsidR="00607FA3" w:rsidRDefault="00607FA3" w:rsidP="00607FA3">
      <w:pPr>
        <w:pStyle w:val="ListParagraph"/>
        <w:rPr>
          <w:rFonts w:cs="Arial"/>
          <w:b/>
          <w:sz w:val="22"/>
        </w:rPr>
      </w:pPr>
    </w:p>
    <w:p w:rsidR="009B7AC3" w:rsidRPr="009B7AC3" w:rsidRDefault="00CD2F62" w:rsidP="009B7AC3">
      <w:pPr>
        <w:pStyle w:val="Subhead2"/>
        <w:numPr>
          <w:ilvl w:val="1"/>
          <w:numId w:val="19"/>
        </w:numPr>
        <w:tabs>
          <w:tab w:val="left" w:pos="0"/>
          <w:tab w:val="left" w:pos="900"/>
        </w:tabs>
        <w:spacing w:line="360" w:lineRule="auto"/>
        <w:ind w:left="1560" w:right="119" w:hanging="851"/>
        <w:jc w:val="both"/>
        <w:rPr>
          <w:rFonts w:cs="Arial"/>
          <w:b w:val="0"/>
          <w:sz w:val="22"/>
        </w:rPr>
      </w:pPr>
      <w:r w:rsidRPr="009B7AC3">
        <w:rPr>
          <w:rFonts w:cs="Arial"/>
          <w:b w:val="0"/>
          <w:sz w:val="22"/>
        </w:rPr>
        <w:t xml:space="preserve">Circuit breaker shall be mounted on fully drawout truck with service, test and isolated positions and complete with following safety interlocks and safety shutters and padlock facility:Truck </w:t>
      </w:r>
      <w:r w:rsidR="00607FA3" w:rsidRPr="009B7AC3">
        <w:rPr>
          <w:rFonts w:cs="Arial"/>
          <w:b w:val="0"/>
          <w:sz w:val="22"/>
        </w:rPr>
        <w:t>cannot</w:t>
      </w:r>
      <w:r w:rsidRPr="009B7AC3">
        <w:rPr>
          <w:rFonts w:cs="Arial"/>
          <w:b w:val="0"/>
          <w:sz w:val="22"/>
        </w:rPr>
        <w:t xml:space="preserve"> be moved in or out of cubicle when the breaker is closed. CB compartment door shall be mechanically interlocked so that it shall not be possible to close the CB in plug position when the door is open. Insertions of breaker into service position not possible if the shutters are not free.</w:t>
      </w:r>
      <w:r w:rsidR="009B7AC3" w:rsidRPr="009B7AC3">
        <w:rPr>
          <w:rFonts w:cs="Arial"/>
          <w:b w:val="0"/>
          <w:sz w:val="22"/>
        </w:rPr>
        <w:t>In this type of construction it shall be possible to draw out the chassis without having to unscrew or unbolt any connections to the equipment mounted on the withdrawable chassis. The power and control draw out type connections shall be of sliding type. All draw out contacts,including auxiliary and control wiring shall be of self aligning type.</w:t>
      </w:r>
    </w:p>
    <w:p w:rsidR="00CD2F62" w:rsidRDefault="00CD2F62" w:rsidP="00A77304">
      <w:pPr>
        <w:pStyle w:val="Subhead2"/>
        <w:tabs>
          <w:tab w:val="left" w:pos="0"/>
          <w:tab w:val="left" w:pos="900"/>
        </w:tabs>
        <w:spacing w:line="360" w:lineRule="auto"/>
        <w:ind w:left="641" w:right="119"/>
        <w:jc w:val="both"/>
        <w:rPr>
          <w:rFonts w:cs="Arial"/>
          <w:b w:val="0"/>
          <w:sz w:val="22"/>
        </w:rPr>
      </w:pPr>
    </w:p>
    <w:p w:rsidR="0041482D" w:rsidRDefault="00CD2F62" w:rsidP="0041482D">
      <w:pPr>
        <w:pStyle w:val="Subhead2"/>
        <w:numPr>
          <w:ilvl w:val="1"/>
          <w:numId w:val="19"/>
        </w:numPr>
        <w:tabs>
          <w:tab w:val="left" w:pos="0"/>
        </w:tabs>
        <w:spacing w:line="360" w:lineRule="auto"/>
        <w:ind w:left="1440" w:right="119" w:hanging="799"/>
        <w:jc w:val="both"/>
        <w:rPr>
          <w:rFonts w:cs="Arial"/>
          <w:b w:val="0"/>
          <w:sz w:val="22"/>
        </w:rPr>
      </w:pPr>
      <w:r w:rsidRPr="0041482D">
        <w:rPr>
          <w:rFonts w:cs="Arial"/>
          <w:b w:val="0"/>
          <w:sz w:val="22"/>
        </w:rPr>
        <w:t>All busbars, bus-taps shall be insulated with close fitting sleeve of PVC insulation with high dielectric strength</w:t>
      </w:r>
      <w:r w:rsidR="00154AC0" w:rsidRPr="0041482D">
        <w:rPr>
          <w:rFonts w:cs="Arial"/>
          <w:b w:val="0"/>
          <w:sz w:val="22"/>
        </w:rPr>
        <w:t xml:space="preserve">. </w:t>
      </w:r>
      <w:r w:rsidR="00960582" w:rsidRPr="0041482D">
        <w:rPr>
          <w:rFonts w:cs="Arial"/>
          <w:b w:val="0"/>
          <w:sz w:val="22"/>
        </w:rPr>
        <w:t xml:space="preserve">All bus connectors shall be silver plated. </w:t>
      </w:r>
      <w:r w:rsidRPr="0041482D">
        <w:rPr>
          <w:rFonts w:cs="Arial"/>
          <w:b w:val="0"/>
          <w:sz w:val="22"/>
        </w:rPr>
        <w:t xml:space="preserve">All busbars shall be </w:t>
      </w:r>
      <w:r w:rsidR="00607FA3" w:rsidRPr="0041482D">
        <w:rPr>
          <w:rFonts w:cs="Arial"/>
          <w:b w:val="0"/>
          <w:sz w:val="22"/>
        </w:rPr>
        <w:t>color</w:t>
      </w:r>
      <w:r w:rsidRPr="0041482D">
        <w:rPr>
          <w:rFonts w:cs="Arial"/>
          <w:b w:val="0"/>
          <w:sz w:val="22"/>
        </w:rPr>
        <w:t xml:space="preserve"> coded</w:t>
      </w:r>
      <w:r w:rsidR="00BA2616">
        <w:rPr>
          <w:rFonts w:cs="Arial"/>
          <w:b w:val="0"/>
          <w:sz w:val="22"/>
        </w:rPr>
        <w:t xml:space="preserve"> (with heat shrinkable sleeves)</w:t>
      </w:r>
      <w:r w:rsidRPr="0041482D">
        <w:rPr>
          <w:rFonts w:cs="Arial"/>
          <w:b w:val="0"/>
          <w:sz w:val="22"/>
        </w:rPr>
        <w:t xml:space="preserve"> for easy identification and so located that the sequence R-Y-B shall be from left to right, top-to bottom, or front to rear when viewed from the front of the assembly. </w:t>
      </w:r>
      <w:r w:rsidR="0041482D">
        <w:rPr>
          <w:rFonts w:cs="Arial"/>
          <w:b w:val="0"/>
          <w:sz w:val="22"/>
        </w:rPr>
        <w:t>Busbar</w:t>
      </w:r>
      <w:r w:rsidR="004C1694">
        <w:rPr>
          <w:rFonts w:cs="Arial"/>
          <w:b w:val="0"/>
          <w:sz w:val="22"/>
        </w:rPr>
        <w:t>s</w:t>
      </w:r>
      <w:r w:rsidR="0041482D">
        <w:rPr>
          <w:rFonts w:cs="Arial"/>
          <w:b w:val="0"/>
          <w:sz w:val="22"/>
        </w:rPr>
        <w:t xml:space="preserve"> should be </w:t>
      </w:r>
      <w:r w:rsidR="0041482D" w:rsidRPr="0041482D">
        <w:rPr>
          <w:rFonts w:cs="Arial"/>
          <w:b w:val="0"/>
          <w:sz w:val="22"/>
        </w:rPr>
        <w:t xml:space="preserve">adequately supported to withstand stresses developed due to short circuits. Material used for sleeving shall be capable of withstanding maximum temperatures specifiedin </w:t>
      </w:r>
      <w:r w:rsidR="00706C21">
        <w:rPr>
          <w:rFonts w:cs="Arial"/>
          <w:b w:val="0"/>
          <w:sz w:val="22"/>
        </w:rPr>
        <w:t>Data Sheet “A”</w:t>
      </w:r>
      <w:r w:rsidR="0041482D" w:rsidRPr="0041482D">
        <w:rPr>
          <w:rFonts w:cs="Arial"/>
          <w:b w:val="0"/>
          <w:sz w:val="22"/>
        </w:rPr>
        <w:t>. Supports shall be of glass reinforced phynolic material or cast resin. Busbar joints shall be shrouded with moulded epoxy removable shrouds.</w:t>
      </w:r>
    </w:p>
    <w:p w:rsidR="0041482D" w:rsidRDefault="0041482D" w:rsidP="0041482D">
      <w:pPr>
        <w:pStyle w:val="ListParagraph"/>
        <w:rPr>
          <w:rFonts w:cs="Arial"/>
          <w:b/>
          <w:sz w:val="22"/>
        </w:rPr>
      </w:pPr>
    </w:p>
    <w:p w:rsidR="0041482D" w:rsidRPr="0041482D" w:rsidRDefault="0041482D" w:rsidP="0041482D">
      <w:pPr>
        <w:pStyle w:val="Subhead2"/>
        <w:tabs>
          <w:tab w:val="left" w:pos="0"/>
        </w:tabs>
        <w:spacing w:line="360" w:lineRule="auto"/>
        <w:ind w:left="1440" w:right="119"/>
        <w:jc w:val="both"/>
        <w:rPr>
          <w:rFonts w:cs="Arial"/>
          <w:b w:val="0"/>
          <w:sz w:val="22"/>
        </w:rPr>
      </w:pPr>
    </w:p>
    <w:p w:rsidR="00607FA3" w:rsidRDefault="00CD2F62" w:rsidP="00D877AA">
      <w:pPr>
        <w:pStyle w:val="Subhead2"/>
        <w:numPr>
          <w:ilvl w:val="1"/>
          <w:numId w:val="19"/>
        </w:numPr>
        <w:tabs>
          <w:tab w:val="left" w:pos="0"/>
        </w:tabs>
        <w:spacing w:line="360" w:lineRule="auto"/>
        <w:ind w:left="1560" w:right="119" w:hanging="799"/>
        <w:jc w:val="both"/>
        <w:rPr>
          <w:rFonts w:cs="Arial"/>
          <w:b w:val="0"/>
          <w:sz w:val="22"/>
        </w:rPr>
      </w:pPr>
      <w:r w:rsidRPr="00607FA3">
        <w:rPr>
          <w:rFonts w:cs="Arial"/>
          <w:b w:val="0"/>
          <w:sz w:val="22"/>
        </w:rPr>
        <w:t xml:space="preserve">Any dummy panel required for busduct entry, beam, </w:t>
      </w:r>
      <w:r w:rsidR="00A60692" w:rsidRPr="00607FA3">
        <w:rPr>
          <w:rFonts w:cs="Arial"/>
          <w:b w:val="0"/>
          <w:sz w:val="22"/>
        </w:rPr>
        <w:t>bus coupler</w:t>
      </w:r>
      <w:r w:rsidRPr="00607FA3">
        <w:rPr>
          <w:rFonts w:cs="Arial"/>
          <w:b w:val="0"/>
          <w:sz w:val="22"/>
        </w:rPr>
        <w:t xml:space="preserve">, cable connector, adaptors, expansion joints etc., </w:t>
      </w:r>
      <w:r w:rsidR="00C10C86" w:rsidRPr="00607FA3">
        <w:rPr>
          <w:rFonts w:cs="Arial"/>
          <w:b w:val="0"/>
          <w:sz w:val="22"/>
        </w:rPr>
        <w:t>shall be provided.</w:t>
      </w:r>
      <w:r>
        <w:rPr>
          <w:rFonts w:cs="Arial"/>
          <w:b w:val="0"/>
          <w:sz w:val="22"/>
        </w:rPr>
        <w:t xml:space="preserve"> Separate unit price for each type of dummy panel shall be indicated in the unit price schedule.</w:t>
      </w:r>
    </w:p>
    <w:p w:rsidR="00CD2F62" w:rsidRDefault="00CD2F62" w:rsidP="00A77304">
      <w:pPr>
        <w:pStyle w:val="Subhead2"/>
        <w:tabs>
          <w:tab w:val="left" w:pos="0"/>
        </w:tabs>
        <w:spacing w:line="360" w:lineRule="auto"/>
        <w:ind w:left="641" w:right="119"/>
        <w:jc w:val="both"/>
        <w:rPr>
          <w:rFonts w:cs="Arial"/>
          <w:b w:val="0"/>
          <w:sz w:val="22"/>
        </w:rPr>
      </w:pPr>
    </w:p>
    <w:p w:rsidR="00CD2F62" w:rsidRDefault="00CD2F62" w:rsidP="00D877AA">
      <w:pPr>
        <w:pStyle w:val="Subhead2"/>
        <w:numPr>
          <w:ilvl w:val="1"/>
          <w:numId w:val="19"/>
        </w:numPr>
        <w:tabs>
          <w:tab w:val="left" w:pos="0"/>
        </w:tabs>
        <w:spacing w:line="360" w:lineRule="auto"/>
        <w:ind w:left="1560" w:right="119" w:hanging="851"/>
        <w:jc w:val="both"/>
        <w:rPr>
          <w:rFonts w:cs="Arial"/>
          <w:b w:val="0"/>
          <w:sz w:val="22"/>
        </w:rPr>
      </w:pPr>
      <w:r>
        <w:rPr>
          <w:rFonts w:cs="Arial"/>
          <w:b w:val="0"/>
          <w:sz w:val="22"/>
        </w:rPr>
        <w:t>All modules of identical size &amp; type shall be fully interchangeable without any modifications. All modules shall have service, test and withdrawn positions.</w:t>
      </w:r>
    </w:p>
    <w:p w:rsidR="00CD2F62" w:rsidRDefault="00CD2F62" w:rsidP="00D877AA">
      <w:pPr>
        <w:pStyle w:val="Subhead2"/>
        <w:tabs>
          <w:tab w:val="left" w:pos="0"/>
        </w:tabs>
        <w:spacing w:line="360" w:lineRule="auto"/>
        <w:ind w:left="1560" w:right="119" w:hanging="851"/>
        <w:jc w:val="both"/>
        <w:rPr>
          <w:rFonts w:cs="Arial"/>
          <w:b w:val="0"/>
          <w:sz w:val="22"/>
        </w:rPr>
      </w:pPr>
    </w:p>
    <w:p w:rsidR="00CD2F62" w:rsidRDefault="00CD2F62" w:rsidP="00D877AA">
      <w:pPr>
        <w:pStyle w:val="Subhead2"/>
        <w:numPr>
          <w:ilvl w:val="1"/>
          <w:numId w:val="19"/>
        </w:numPr>
        <w:tabs>
          <w:tab w:val="left" w:pos="0"/>
        </w:tabs>
        <w:spacing w:line="360" w:lineRule="auto"/>
        <w:ind w:left="1560" w:right="119" w:hanging="851"/>
        <w:jc w:val="both"/>
        <w:rPr>
          <w:rFonts w:cs="Arial"/>
          <w:b w:val="0"/>
          <w:sz w:val="22"/>
        </w:rPr>
      </w:pPr>
      <w:r>
        <w:rPr>
          <w:rFonts w:cs="Arial"/>
          <w:b w:val="0"/>
          <w:sz w:val="22"/>
        </w:rPr>
        <w:t>Switchgear shall be suitable for easy extension on both the sides. It shall be possible at a later stage at add cubicles on both sides of the switchgear by extending the busbars.</w:t>
      </w:r>
    </w:p>
    <w:p w:rsidR="00CD2F62" w:rsidRDefault="00CD2F62" w:rsidP="00D877AA">
      <w:pPr>
        <w:pStyle w:val="Subhead2"/>
        <w:tabs>
          <w:tab w:val="left" w:pos="0"/>
        </w:tabs>
        <w:spacing w:line="360" w:lineRule="auto"/>
        <w:ind w:left="1560" w:right="119" w:hanging="851"/>
        <w:jc w:val="both"/>
        <w:rPr>
          <w:rFonts w:cs="Arial"/>
          <w:b w:val="0"/>
          <w:sz w:val="22"/>
        </w:rPr>
      </w:pPr>
    </w:p>
    <w:p w:rsidR="00BD0FF2" w:rsidRPr="00607FA3" w:rsidRDefault="00BD0FF2" w:rsidP="00D877AA">
      <w:pPr>
        <w:pStyle w:val="Subhead2"/>
        <w:numPr>
          <w:ilvl w:val="1"/>
          <w:numId w:val="19"/>
        </w:numPr>
        <w:tabs>
          <w:tab w:val="left" w:pos="0"/>
        </w:tabs>
        <w:spacing w:line="360" w:lineRule="auto"/>
        <w:ind w:left="1560" w:right="119" w:hanging="851"/>
        <w:jc w:val="both"/>
        <w:rPr>
          <w:rFonts w:cs="Arial"/>
          <w:b w:val="0"/>
          <w:sz w:val="22"/>
        </w:rPr>
      </w:pPr>
      <w:r w:rsidRPr="00607FA3">
        <w:rPr>
          <w:rFonts w:cs="Arial"/>
          <w:b w:val="0"/>
          <w:sz w:val="22"/>
          <w:szCs w:val="22"/>
        </w:rPr>
        <w:t xml:space="preserve">All cutouts shall be provided with synthetic rubber </w:t>
      </w:r>
      <w:r w:rsidR="006B0A76">
        <w:rPr>
          <w:rFonts w:cs="Arial"/>
          <w:b w:val="0"/>
          <w:sz w:val="22"/>
          <w:szCs w:val="22"/>
        </w:rPr>
        <w:t xml:space="preserve">EPDM </w:t>
      </w:r>
      <w:r w:rsidR="006B0A76" w:rsidRPr="00607FA3">
        <w:rPr>
          <w:rFonts w:cs="Arial"/>
          <w:b w:val="0"/>
          <w:sz w:val="22"/>
          <w:szCs w:val="22"/>
        </w:rPr>
        <w:t>gaskets. The</w:t>
      </w:r>
      <w:r w:rsidRPr="00607FA3">
        <w:rPr>
          <w:rFonts w:cs="Arial"/>
          <w:b w:val="0"/>
          <w:sz w:val="22"/>
          <w:szCs w:val="22"/>
        </w:rPr>
        <w:t xml:space="preserve"> degree of        protection of various enclosures as per IS: 13947 shall be as follows.</w:t>
      </w:r>
    </w:p>
    <w:p w:rsidR="00BD0FF2" w:rsidRDefault="00BD0FF2" w:rsidP="00D877AA">
      <w:pPr>
        <w:pStyle w:val="Subhead2"/>
        <w:tabs>
          <w:tab w:val="left" w:pos="0"/>
        </w:tabs>
        <w:spacing w:line="360" w:lineRule="auto"/>
        <w:ind w:left="1560" w:right="119" w:hanging="851"/>
        <w:rPr>
          <w:rFonts w:cs="Arial"/>
          <w:b w:val="0"/>
          <w:sz w:val="22"/>
        </w:rPr>
      </w:pPr>
    </w:p>
    <w:p w:rsidR="00BD0FF2" w:rsidRPr="00001EC2" w:rsidRDefault="00BD0FF2" w:rsidP="00D877AA">
      <w:pPr>
        <w:pStyle w:val="Subhead2"/>
        <w:tabs>
          <w:tab w:val="left" w:pos="0"/>
        </w:tabs>
        <w:spacing w:line="360" w:lineRule="auto"/>
        <w:ind w:left="1560" w:right="119" w:hanging="851"/>
        <w:rPr>
          <w:rFonts w:cs="Arial"/>
          <w:b w:val="0"/>
          <w:sz w:val="22"/>
          <w:szCs w:val="22"/>
        </w:rPr>
      </w:pPr>
      <w:r>
        <w:rPr>
          <w:rFonts w:cs="Arial"/>
          <w:b w:val="0"/>
          <w:sz w:val="22"/>
        </w:rPr>
        <w:tab/>
        <w:t>a)</w:t>
      </w:r>
      <w:r>
        <w:rPr>
          <w:rFonts w:cs="Arial"/>
          <w:b w:val="0"/>
          <w:sz w:val="22"/>
        </w:rPr>
        <w:tab/>
      </w:r>
      <w:r w:rsidRPr="00001EC2">
        <w:rPr>
          <w:rFonts w:cs="Arial"/>
          <w:b w:val="0"/>
          <w:sz w:val="22"/>
          <w:szCs w:val="22"/>
        </w:rPr>
        <w:t>Compartments and busba</w:t>
      </w:r>
      <w:r w:rsidR="00472F17">
        <w:rPr>
          <w:rFonts w:cs="Arial"/>
          <w:b w:val="0"/>
          <w:sz w:val="22"/>
          <w:szCs w:val="22"/>
        </w:rPr>
        <w:t>r chambers of upto 1600 A</w:t>
      </w:r>
      <w:r w:rsidR="00472F17">
        <w:rPr>
          <w:rFonts w:cs="Arial"/>
          <w:b w:val="0"/>
          <w:sz w:val="22"/>
          <w:szCs w:val="22"/>
        </w:rPr>
        <w:tab/>
        <w:t xml:space="preserve"> IP-54</w:t>
      </w:r>
    </w:p>
    <w:p w:rsidR="00BD0FF2" w:rsidRPr="00001EC2" w:rsidRDefault="00BD0FF2" w:rsidP="00D877AA">
      <w:pPr>
        <w:pStyle w:val="Subhead2"/>
        <w:tabs>
          <w:tab w:val="left" w:pos="0"/>
        </w:tabs>
        <w:spacing w:line="360" w:lineRule="auto"/>
        <w:ind w:left="1560" w:right="119" w:hanging="851"/>
        <w:rPr>
          <w:rFonts w:cs="Arial"/>
          <w:b w:val="0"/>
          <w:sz w:val="22"/>
          <w:szCs w:val="22"/>
        </w:rPr>
      </w:pPr>
    </w:p>
    <w:p w:rsidR="00CD2F62" w:rsidRPr="00001EC2" w:rsidRDefault="00BD0FF2" w:rsidP="00154AC0">
      <w:pPr>
        <w:pStyle w:val="Subhead2"/>
        <w:numPr>
          <w:ilvl w:val="0"/>
          <w:numId w:val="32"/>
        </w:numPr>
        <w:tabs>
          <w:tab w:val="left" w:pos="0"/>
        </w:tabs>
        <w:spacing w:line="360" w:lineRule="auto"/>
        <w:ind w:right="119"/>
        <w:rPr>
          <w:rFonts w:cs="Arial"/>
          <w:b w:val="0"/>
          <w:sz w:val="22"/>
          <w:szCs w:val="22"/>
        </w:rPr>
      </w:pPr>
      <w:r w:rsidRPr="00154AC0">
        <w:rPr>
          <w:rFonts w:cs="Arial"/>
          <w:b w:val="0"/>
          <w:sz w:val="22"/>
        </w:rPr>
        <w:t>Compartments</w:t>
      </w:r>
      <w:r w:rsidRPr="00001EC2">
        <w:rPr>
          <w:rFonts w:cs="Arial"/>
          <w:b w:val="0"/>
          <w:sz w:val="22"/>
          <w:szCs w:val="22"/>
        </w:rPr>
        <w:t xml:space="preserve"> and busbar chambers of above 1600 A</w:t>
      </w:r>
      <w:r w:rsidR="00BA2616">
        <w:rPr>
          <w:rFonts w:cs="Arial"/>
          <w:b w:val="0"/>
          <w:sz w:val="22"/>
          <w:szCs w:val="22"/>
        </w:rPr>
        <w:t xml:space="preserve"> with louver</w:t>
      </w:r>
      <w:r w:rsidRPr="00001EC2">
        <w:rPr>
          <w:rFonts w:cs="Arial"/>
          <w:b w:val="0"/>
          <w:sz w:val="22"/>
          <w:szCs w:val="22"/>
        </w:rPr>
        <w:t xml:space="preserve">   IP-42</w:t>
      </w:r>
    </w:p>
    <w:p w:rsidR="00CD2F62" w:rsidRDefault="00CD2F62" w:rsidP="00A77304">
      <w:pPr>
        <w:pStyle w:val="Subhead2"/>
        <w:tabs>
          <w:tab w:val="left" w:pos="0"/>
        </w:tabs>
        <w:spacing w:line="360" w:lineRule="auto"/>
        <w:ind w:right="119"/>
        <w:jc w:val="both"/>
        <w:rPr>
          <w:rFonts w:cs="Arial"/>
          <w:b w:val="0"/>
          <w:sz w:val="22"/>
        </w:rPr>
      </w:pPr>
      <w:r>
        <w:rPr>
          <w:rFonts w:cs="Arial"/>
          <w:b w:val="0"/>
          <w:sz w:val="22"/>
        </w:rPr>
        <w:tab/>
      </w:r>
      <w:r>
        <w:rPr>
          <w:rFonts w:cs="Arial"/>
          <w:b w:val="0"/>
          <w:sz w:val="22"/>
        </w:rPr>
        <w:tab/>
      </w:r>
    </w:p>
    <w:p w:rsidR="00CD2F62" w:rsidRDefault="00CD2F62" w:rsidP="00A77304">
      <w:pPr>
        <w:pStyle w:val="Subhead2"/>
        <w:tabs>
          <w:tab w:val="left" w:pos="0"/>
        </w:tabs>
        <w:spacing w:line="360" w:lineRule="auto"/>
        <w:ind w:left="1541" w:right="119" w:hanging="900"/>
        <w:jc w:val="both"/>
        <w:rPr>
          <w:rFonts w:cs="Arial"/>
          <w:b w:val="0"/>
          <w:sz w:val="22"/>
        </w:rPr>
      </w:pPr>
      <w:r>
        <w:rPr>
          <w:rFonts w:cs="Arial"/>
          <w:b w:val="0"/>
          <w:sz w:val="22"/>
        </w:rPr>
        <w:t>1</w:t>
      </w:r>
      <w:r w:rsidR="00D42AFF">
        <w:rPr>
          <w:rFonts w:cs="Arial"/>
          <w:b w:val="0"/>
          <w:sz w:val="22"/>
        </w:rPr>
        <w:t>2</w:t>
      </w:r>
      <w:r>
        <w:rPr>
          <w:rFonts w:cs="Arial"/>
          <w:b w:val="0"/>
          <w:sz w:val="22"/>
        </w:rPr>
        <w:t>.12</w:t>
      </w:r>
      <w:r>
        <w:rPr>
          <w:rFonts w:cs="Arial"/>
          <w:b w:val="0"/>
          <w:sz w:val="22"/>
        </w:rPr>
        <w:tab/>
        <w:t>All switchboards, motor control centers (MCC) and DBs shall be divided into distinct vertical sections, each comprising of:</w:t>
      </w:r>
    </w:p>
    <w:p w:rsidR="00CD2F62" w:rsidRDefault="00CD2F62" w:rsidP="00A77304">
      <w:pPr>
        <w:pStyle w:val="Subhead2"/>
        <w:tabs>
          <w:tab w:val="left" w:pos="0"/>
        </w:tabs>
        <w:spacing w:line="360" w:lineRule="auto"/>
        <w:ind w:left="1541" w:right="119" w:hanging="900"/>
        <w:jc w:val="both"/>
        <w:rPr>
          <w:rFonts w:cs="Arial"/>
          <w:b w:val="0"/>
          <w:sz w:val="22"/>
        </w:rPr>
      </w:pP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r>
        <w:rPr>
          <w:rFonts w:cs="Arial"/>
          <w:b w:val="0"/>
          <w:sz w:val="22"/>
        </w:rPr>
        <w:tab/>
        <w:t>i)</w:t>
      </w:r>
      <w:r>
        <w:rPr>
          <w:rFonts w:cs="Arial"/>
          <w:b w:val="0"/>
          <w:sz w:val="22"/>
        </w:rPr>
        <w:tab/>
        <w:t>A completely enclosed busbar compartment for running horizontal busbars.</w:t>
      </w:r>
    </w:p>
    <w:p w:rsidR="00CD2F62" w:rsidRDefault="00CD2F62" w:rsidP="00A77304">
      <w:pPr>
        <w:pStyle w:val="Subhead2"/>
        <w:tabs>
          <w:tab w:val="left" w:pos="-1170"/>
          <w:tab w:val="left" w:pos="0"/>
          <w:tab w:val="left" w:pos="1620"/>
          <w:tab w:val="left" w:pos="1710"/>
        </w:tabs>
        <w:spacing w:line="360" w:lineRule="auto"/>
        <w:ind w:right="119"/>
        <w:jc w:val="both"/>
        <w:rPr>
          <w:rFonts w:cs="Arial"/>
          <w:b w:val="0"/>
          <w:sz w:val="22"/>
        </w:rPr>
      </w:pP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r>
        <w:rPr>
          <w:rFonts w:cs="Arial"/>
          <w:b w:val="0"/>
          <w:sz w:val="22"/>
        </w:rPr>
        <w:t xml:space="preserve">ii) </w:t>
      </w:r>
      <w:r>
        <w:rPr>
          <w:rFonts w:cs="Arial"/>
          <w:b w:val="0"/>
          <w:sz w:val="22"/>
        </w:rPr>
        <w:tab/>
        <w:t>Individual feeder modules in multitier arrangements.</w:t>
      </w:r>
      <w:r w:rsidR="0009426E">
        <w:rPr>
          <w:rFonts w:cs="Arial"/>
          <w:b w:val="0"/>
          <w:sz w:val="22"/>
        </w:rPr>
        <w:t xml:space="preserve"> Module height shall be minimum 200 mm.</w:t>
      </w: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r>
        <w:rPr>
          <w:rFonts w:cs="Arial"/>
          <w:b w:val="0"/>
          <w:sz w:val="22"/>
        </w:rPr>
        <w:t>iii)</w:t>
      </w:r>
      <w:r>
        <w:rPr>
          <w:rFonts w:cs="Arial"/>
          <w:b w:val="0"/>
          <w:sz w:val="22"/>
        </w:rPr>
        <w:tab/>
        <w:t>Enclosed vertical busbars serving all modules in vertical section</w:t>
      </w: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p>
    <w:p w:rsidR="00CD2F62" w:rsidRDefault="00CD2F62" w:rsidP="00A91E2F">
      <w:pPr>
        <w:widowControl/>
        <w:autoSpaceDE w:val="0"/>
        <w:autoSpaceDN w:val="0"/>
        <w:adjustRightInd w:val="0"/>
        <w:ind w:left="720" w:firstLine="720"/>
        <w:rPr>
          <w:rFonts w:cs="Arial"/>
          <w:b/>
          <w:sz w:val="22"/>
        </w:rPr>
      </w:pPr>
      <w:r>
        <w:rPr>
          <w:rFonts w:cs="Arial"/>
          <w:b/>
          <w:sz w:val="22"/>
        </w:rPr>
        <w:t>iv)</w:t>
      </w:r>
      <w:r>
        <w:rPr>
          <w:rFonts w:cs="Arial"/>
          <w:b/>
          <w:sz w:val="22"/>
        </w:rPr>
        <w:tab/>
      </w:r>
      <w:r w:rsidR="00A91E2F" w:rsidRPr="00A91E2F">
        <w:rPr>
          <w:rFonts w:ascii="Arial" w:hAnsi="Arial" w:cs="Arial"/>
          <w:sz w:val="22"/>
          <w:lang w:val="en-US"/>
        </w:rPr>
        <w:t xml:space="preserve">Vertical cable alley covering entire height and minimum </w:t>
      </w:r>
      <w:r w:rsidR="00040F0D">
        <w:rPr>
          <w:rFonts w:ascii="Arial" w:hAnsi="Arial" w:cs="Arial"/>
          <w:sz w:val="22"/>
          <w:lang w:val="en-US"/>
        </w:rPr>
        <w:t>30</w:t>
      </w:r>
      <w:r w:rsidR="00BA2616" w:rsidRPr="00A91E2F">
        <w:rPr>
          <w:rFonts w:ascii="Arial" w:hAnsi="Arial" w:cs="Arial"/>
          <w:sz w:val="22"/>
          <w:lang w:val="en-US"/>
        </w:rPr>
        <w:t>0mmwide</w:t>
      </w:r>
      <w:r w:rsidR="00A91E2F" w:rsidRPr="00A91E2F">
        <w:rPr>
          <w:rFonts w:ascii="Arial" w:hAnsi="Arial" w:cs="Arial"/>
          <w:sz w:val="22"/>
          <w:lang w:val="en-US"/>
        </w:rPr>
        <w:t>.</w:t>
      </w: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p>
    <w:p w:rsidR="00EB4F49" w:rsidRDefault="00A91E2F" w:rsidP="00EB4F49">
      <w:pPr>
        <w:widowControl/>
        <w:autoSpaceDE w:val="0"/>
        <w:autoSpaceDN w:val="0"/>
        <w:adjustRightInd w:val="0"/>
        <w:ind w:left="1620"/>
        <w:rPr>
          <w:rFonts w:ascii="Arial" w:hAnsi="Arial" w:cs="Arial"/>
          <w:sz w:val="22"/>
          <w:lang w:val="en-US"/>
        </w:rPr>
      </w:pPr>
      <w:r>
        <w:rPr>
          <w:rFonts w:cs="Arial"/>
          <w:b/>
          <w:sz w:val="22"/>
        </w:rPr>
        <w:t>v</w:t>
      </w:r>
      <w:r w:rsidRPr="00A91E2F">
        <w:rPr>
          <w:rFonts w:ascii="Arial" w:hAnsi="Arial" w:cs="Arial"/>
          <w:sz w:val="22"/>
          <w:lang w:val="en-US"/>
        </w:rPr>
        <w:t xml:space="preserve">)        A horizontal separate enclosure for all auxiliary power and control bus, if </w:t>
      </w:r>
    </w:p>
    <w:p w:rsidR="00CD2F62" w:rsidRDefault="00A91E2F" w:rsidP="00EB4F49">
      <w:pPr>
        <w:widowControl/>
        <w:autoSpaceDE w:val="0"/>
        <w:autoSpaceDN w:val="0"/>
        <w:adjustRightInd w:val="0"/>
        <w:ind w:left="1620"/>
        <w:rPr>
          <w:rFonts w:cs="Arial"/>
          <w:b/>
          <w:sz w:val="22"/>
        </w:rPr>
      </w:pPr>
      <w:r w:rsidRPr="00A91E2F">
        <w:rPr>
          <w:rFonts w:ascii="Arial" w:hAnsi="Arial" w:cs="Arial"/>
          <w:sz w:val="22"/>
          <w:lang w:val="en-US"/>
        </w:rPr>
        <w:t>required.</w:t>
      </w:r>
    </w:p>
    <w:p w:rsidR="00CD2F62" w:rsidRDefault="00CD2F62" w:rsidP="00A77304">
      <w:pPr>
        <w:pStyle w:val="Subhead2"/>
        <w:tabs>
          <w:tab w:val="left" w:pos="-1170"/>
          <w:tab w:val="left" w:pos="0"/>
          <w:tab w:val="left" w:pos="1620"/>
          <w:tab w:val="left" w:pos="1710"/>
        </w:tabs>
        <w:spacing w:line="360" w:lineRule="auto"/>
        <w:ind w:left="2340" w:right="119" w:hanging="720"/>
        <w:jc w:val="both"/>
        <w:rPr>
          <w:rFonts w:cs="Arial"/>
          <w:b w:val="0"/>
          <w:sz w:val="22"/>
        </w:rPr>
      </w:pPr>
    </w:p>
    <w:p w:rsidR="00CD2F62" w:rsidRDefault="00CD2F62" w:rsidP="00A77304">
      <w:pPr>
        <w:pStyle w:val="Subhead2"/>
        <w:tabs>
          <w:tab w:val="left" w:pos="-1170"/>
          <w:tab w:val="left" w:pos="0"/>
          <w:tab w:val="left" w:pos="1620"/>
          <w:tab w:val="left" w:pos="1710"/>
          <w:tab w:val="left" w:pos="11340"/>
        </w:tabs>
        <w:spacing w:line="360" w:lineRule="auto"/>
        <w:ind w:left="2340" w:right="119" w:hanging="720"/>
        <w:jc w:val="both"/>
        <w:rPr>
          <w:rFonts w:cs="Arial"/>
          <w:b w:val="0"/>
          <w:sz w:val="22"/>
        </w:rPr>
      </w:pPr>
      <w:r>
        <w:rPr>
          <w:rFonts w:cs="Arial"/>
          <w:b w:val="0"/>
          <w:sz w:val="22"/>
        </w:rPr>
        <w:t>vi)</w:t>
      </w:r>
      <w:r w:rsidR="00993AEE">
        <w:rPr>
          <w:rFonts w:cs="Arial"/>
          <w:b w:val="0"/>
          <w:sz w:val="22"/>
        </w:rPr>
        <w:tab/>
      </w:r>
      <w:r>
        <w:rPr>
          <w:rFonts w:cs="Arial"/>
          <w:b w:val="0"/>
          <w:sz w:val="22"/>
        </w:rPr>
        <w:t>A compartment for relays and other control devices associated with a circuit breaker, wherever necessary.</w:t>
      </w:r>
    </w:p>
    <w:p w:rsidR="00A91E2F" w:rsidRDefault="00A91E2F" w:rsidP="00A77304">
      <w:pPr>
        <w:pStyle w:val="Subhead2"/>
        <w:tabs>
          <w:tab w:val="left" w:pos="-1170"/>
          <w:tab w:val="left" w:pos="0"/>
          <w:tab w:val="left" w:pos="1620"/>
          <w:tab w:val="left" w:pos="1710"/>
          <w:tab w:val="left" w:pos="11340"/>
        </w:tabs>
        <w:spacing w:line="360" w:lineRule="auto"/>
        <w:ind w:left="2340" w:right="119" w:hanging="720"/>
        <w:jc w:val="both"/>
        <w:rPr>
          <w:rFonts w:cs="Arial"/>
          <w:b w:val="0"/>
          <w:sz w:val="22"/>
        </w:rPr>
      </w:pPr>
      <w:r>
        <w:rPr>
          <w:rFonts w:cs="Arial"/>
          <w:b w:val="0"/>
          <w:sz w:val="22"/>
        </w:rPr>
        <w:t xml:space="preserve">vii)    </w:t>
      </w:r>
      <w:r w:rsidRPr="00A91E2F">
        <w:rPr>
          <w:rFonts w:cs="Arial"/>
          <w:b w:val="0"/>
          <w:sz w:val="22"/>
        </w:rPr>
        <w:t>Separate metering compartment for ACB feeders</w:t>
      </w:r>
      <w:r>
        <w:rPr>
          <w:rFonts w:cs="Arial"/>
          <w:b w:val="0"/>
          <w:sz w:val="22"/>
        </w:rPr>
        <w:t>.</w:t>
      </w:r>
    </w:p>
    <w:p w:rsidR="00CD2F62" w:rsidRDefault="00CD2F62" w:rsidP="000B4485">
      <w:pPr>
        <w:pStyle w:val="Heading1"/>
      </w:pPr>
      <w:bookmarkStart w:id="17" w:name="_Toc251771566"/>
      <w:r>
        <w:t>1</w:t>
      </w:r>
      <w:r w:rsidR="00D42AFF">
        <w:t>3</w:t>
      </w:r>
      <w:r>
        <w:t>.0</w:t>
      </w:r>
      <w:r>
        <w:tab/>
        <w:t>BASE FRAMES</w:t>
      </w:r>
      <w:bookmarkEnd w:id="17"/>
    </w:p>
    <w:p w:rsidR="00CD2F62" w:rsidRDefault="00CD2F62" w:rsidP="00A77304">
      <w:pPr>
        <w:pStyle w:val="Subhead2"/>
        <w:spacing w:line="360" w:lineRule="auto"/>
        <w:ind w:left="1541" w:right="119" w:hanging="821"/>
        <w:jc w:val="both"/>
        <w:rPr>
          <w:rFonts w:cs="Arial"/>
          <w:b w:val="0"/>
          <w:sz w:val="22"/>
        </w:rPr>
      </w:pPr>
    </w:p>
    <w:p w:rsidR="00CD2F62" w:rsidRDefault="00CD2F62" w:rsidP="00A77304">
      <w:pPr>
        <w:pStyle w:val="Subhead2"/>
        <w:tabs>
          <w:tab w:val="left" w:pos="11340"/>
        </w:tabs>
        <w:spacing w:line="360" w:lineRule="auto"/>
        <w:ind w:left="1541" w:right="119" w:hanging="900"/>
        <w:jc w:val="both"/>
        <w:rPr>
          <w:rFonts w:cs="Arial"/>
          <w:b w:val="0"/>
          <w:sz w:val="22"/>
        </w:rPr>
      </w:pPr>
      <w:r>
        <w:rPr>
          <w:rFonts w:cs="Arial"/>
          <w:b w:val="0"/>
          <w:sz w:val="22"/>
        </w:rPr>
        <w:t>1</w:t>
      </w:r>
      <w:r w:rsidR="00D42AFF">
        <w:rPr>
          <w:rFonts w:cs="Arial"/>
          <w:b w:val="0"/>
          <w:sz w:val="22"/>
        </w:rPr>
        <w:t>3</w:t>
      </w:r>
      <w:r>
        <w:rPr>
          <w:rFonts w:cs="Arial"/>
          <w:b w:val="0"/>
          <w:sz w:val="22"/>
        </w:rPr>
        <w:t>.1</w:t>
      </w:r>
      <w:r>
        <w:rPr>
          <w:rFonts w:cs="Arial"/>
          <w:b w:val="0"/>
          <w:sz w:val="22"/>
        </w:rPr>
        <w:tab/>
        <w:t>Each switchboard shall be fitted with base frame made of angle or channel with slotted angles for field alignment with the foundation channel.All fixing nuts and bolts together with grounding bolts shall be provided.</w:t>
      </w:r>
    </w:p>
    <w:p w:rsidR="00CD2F62" w:rsidRDefault="00CD2F62" w:rsidP="00A77304">
      <w:pPr>
        <w:pStyle w:val="Subhead2"/>
        <w:tabs>
          <w:tab w:val="left" w:pos="11340"/>
        </w:tabs>
        <w:spacing w:line="360" w:lineRule="auto"/>
        <w:ind w:left="1541" w:right="119" w:hanging="900"/>
        <w:jc w:val="both"/>
        <w:rPr>
          <w:rFonts w:cs="Arial"/>
          <w:b w:val="0"/>
          <w:sz w:val="22"/>
        </w:rPr>
      </w:pPr>
      <w:r>
        <w:rPr>
          <w:rFonts w:cs="Arial"/>
          <w:b w:val="0"/>
          <w:sz w:val="22"/>
        </w:rPr>
        <w:tab/>
      </w:r>
    </w:p>
    <w:p w:rsidR="000626BA" w:rsidRDefault="00CD2F62" w:rsidP="00A77304">
      <w:pPr>
        <w:pStyle w:val="Subhead2"/>
        <w:tabs>
          <w:tab w:val="left" w:pos="11340"/>
        </w:tabs>
        <w:spacing w:line="360" w:lineRule="auto"/>
        <w:ind w:left="1541" w:right="119" w:hanging="900"/>
        <w:jc w:val="both"/>
        <w:rPr>
          <w:rFonts w:ascii="Arial Narrow" w:hAnsi="Arial Narrow"/>
          <w:color w:val="FF0000"/>
          <w:sz w:val="22"/>
          <w:szCs w:val="22"/>
        </w:rPr>
      </w:pPr>
      <w:r>
        <w:rPr>
          <w:rFonts w:cs="Arial"/>
          <w:b w:val="0"/>
          <w:sz w:val="22"/>
        </w:rPr>
        <w:tab/>
        <w:t xml:space="preserve">All LT panels shall be mounted at least </w:t>
      </w:r>
      <w:r w:rsidRPr="002E708F">
        <w:rPr>
          <w:rFonts w:cs="Arial"/>
          <w:sz w:val="22"/>
        </w:rPr>
        <w:t xml:space="preserve">on </w:t>
      </w:r>
      <w:r w:rsidR="000626BA" w:rsidRPr="002E708F">
        <w:rPr>
          <w:rFonts w:cs="Arial"/>
          <w:bCs/>
          <w:sz w:val="22"/>
        </w:rPr>
        <w:t>75</w:t>
      </w:r>
      <w:r w:rsidR="00040F0D">
        <w:rPr>
          <w:rFonts w:cs="Arial"/>
          <w:bCs/>
          <w:sz w:val="22"/>
        </w:rPr>
        <w:t>/ 100</w:t>
      </w:r>
      <w:r w:rsidRPr="002E708F">
        <w:rPr>
          <w:rFonts w:cs="Arial"/>
          <w:bCs/>
          <w:sz w:val="22"/>
        </w:rPr>
        <w:t xml:space="preserve">mm integral base </w:t>
      </w:r>
      <w:r w:rsidR="00607FA3" w:rsidRPr="002E708F">
        <w:rPr>
          <w:rFonts w:cs="Arial"/>
          <w:bCs/>
          <w:sz w:val="22"/>
        </w:rPr>
        <w:t>frame</w:t>
      </w:r>
      <w:r w:rsidR="00607FA3">
        <w:rPr>
          <w:rFonts w:cs="Arial"/>
          <w:b w:val="0"/>
          <w:sz w:val="22"/>
        </w:rPr>
        <w:t xml:space="preserve"> to</w:t>
      </w:r>
      <w:r>
        <w:rPr>
          <w:rFonts w:cs="Arial"/>
          <w:b w:val="0"/>
          <w:sz w:val="22"/>
        </w:rPr>
        <w:t>prevent ingress of water.</w:t>
      </w:r>
    </w:p>
    <w:p w:rsidR="000626BA" w:rsidRDefault="000626BA" w:rsidP="00A77304">
      <w:pPr>
        <w:pStyle w:val="Subhead2"/>
        <w:tabs>
          <w:tab w:val="left" w:pos="11340"/>
        </w:tabs>
        <w:spacing w:line="360" w:lineRule="auto"/>
        <w:ind w:left="1541" w:right="119" w:hanging="900"/>
        <w:jc w:val="both"/>
        <w:rPr>
          <w:rFonts w:ascii="Arial Narrow" w:hAnsi="Arial Narrow"/>
          <w:color w:val="FF0000"/>
          <w:sz w:val="22"/>
          <w:szCs w:val="22"/>
        </w:rPr>
      </w:pPr>
    </w:p>
    <w:p w:rsidR="000626BA" w:rsidRDefault="002A527F" w:rsidP="00A77304">
      <w:pPr>
        <w:pStyle w:val="Symbol"/>
        <w:spacing w:line="360" w:lineRule="auto"/>
        <w:ind w:left="1440" w:right="119" w:firstLine="0"/>
        <w:rPr>
          <w:sz w:val="22"/>
          <w:szCs w:val="22"/>
        </w:rPr>
      </w:pPr>
      <w:r>
        <w:rPr>
          <w:sz w:val="22"/>
          <w:szCs w:val="22"/>
        </w:rPr>
        <w:t xml:space="preserve"> Separate base frames of ISMC-75 for switchgear erection (in addition to integral base </w:t>
      </w:r>
      <w:r w:rsidR="003F4A45">
        <w:rPr>
          <w:sz w:val="22"/>
          <w:szCs w:val="22"/>
        </w:rPr>
        <w:t>frames)</w:t>
      </w:r>
      <w:r>
        <w:rPr>
          <w:sz w:val="22"/>
          <w:szCs w:val="22"/>
        </w:rPr>
        <w:t xml:space="preserve"> shall be </w:t>
      </w:r>
      <w:r w:rsidR="003F4A45">
        <w:rPr>
          <w:sz w:val="22"/>
          <w:szCs w:val="22"/>
        </w:rPr>
        <w:t>supplied loose</w:t>
      </w:r>
      <w:r>
        <w:rPr>
          <w:sz w:val="22"/>
          <w:szCs w:val="22"/>
        </w:rPr>
        <w:t xml:space="preserve"> by </w:t>
      </w:r>
      <w:r w:rsidR="003F4A45">
        <w:rPr>
          <w:sz w:val="22"/>
          <w:szCs w:val="22"/>
        </w:rPr>
        <w:t xml:space="preserve">the bidder. </w:t>
      </w:r>
      <w:r w:rsidR="000626BA">
        <w:rPr>
          <w:sz w:val="22"/>
          <w:szCs w:val="22"/>
        </w:rPr>
        <w:t>All fixing nuts &amp; bolts together with foundation bolts shall also be supplied.</w:t>
      </w:r>
    </w:p>
    <w:p w:rsidR="00CD2F62" w:rsidRDefault="0038236C" w:rsidP="00A77304">
      <w:pPr>
        <w:pStyle w:val="Subhead2"/>
        <w:tabs>
          <w:tab w:val="left" w:pos="11340"/>
        </w:tabs>
        <w:spacing w:line="360" w:lineRule="auto"/>
        <w:ind w:left="1541" w:right="119" w:hanging="900"/>
        <w:jc w:val="both"/>
        <w:rPr>
          <w:rFonts w:cs="Arial"/>
          <w:b w:val="0"/>
          <w:sz w:val="22"/>
        </w:rPr>
      </w:pPr>
      <w:r>
        <w:rPr>
          <w:rFonts w:cs="Arial"/>
          <w:b w:val="0"/>
          <w:sz w:val="22"/>
        </w:rPr>
        <w:fldChar w:fldCharType="begin"/>
      </w:r>
      <w:r w:rsidR="00CD2F62">
        <w:rPr>
          <w:rFonts w:cs="Arial"/>
          <w:sz w:val="22"/>
        </w:rPr>
        <w:instrText>tc "</w:instrText>
      </w:r>
      <w:r w:rsidR="00CD2F62">
        <w:rPr>
          <w:rFonts w:cs="Arial"/>
          <w:b w:val="0"/>
          <w:sz w:val="22"/>
        </w:rPr>
        <w:instrText>3.1.26</w:instrText>
      </w:r>
      <w:r w:rsidR="00CD2F62">
        <w:rPr>
          <w:rFonts w:cs="Arial"/>
          <w:b w:val="0"/>
          <w:sz w:val="22"/>
        </w:rPr>
        <w:tab/>
        <w:instrText>Each switchboard shall be fitted with base frame made of angle or channel with slotted angles for field alignment with the foundation channel. The foundation channel shall also be supplied where erec</w:instrText>
      </w:r>
      <w:r w:rsidR="00CD2F62">
        <w:rPr>
          <w:rFonts w:cs="Arial"/>
          <w:b w:val="0"/>
          <w:sz w:val="22"/>
        </w:rPr>
        <w:softHyphen/>
        <w:instrText>tion &amp; commissioning is specified to be included in vendor’s scope.  The foundation channel shall have tapped holes and shall be ade</w:instrText>
      </w:r>
      <w:r w:rsidR="00CD2F62">
        <w:rPr>
          <w:rFonts w:cs="Arial"/>
          <w:b w:val="0"/>
          <w:sz w:val="22"/>
        </w:rPr>
        <w:softHyphen/>
        <w:instrText>quately sized and braced with cross-members. All fixing nuts and bolts together with grounding bolts shall be provided."</w:instrText>
      </w:r>
      <w:r>
        <w:rPr>
          <w:rFonts w:cs="Arial"/>
          <w:b w:val="0"/>
          <w:sz w:val="22"/>
        </w:rPr>
        <w:fldChar w:fldCharType="end"/>
      </w:r>
    </w:p>
    <w:p w:rsidR="00CD2F62" w:rsidRDefault="00CD2F62" w:rsidP="00A77304">
      <w:pPr>
        <w:pStyle w:val="Subhead2"/>
        <w:spacing w:line="360" w:lineRule="auto"/>
        <w:ind w:left="1541" w:right="119" w:hanging="900"/>
        <w:jc w:val="both"/>
        <w:rPr>
          <w:rFonts w:cs="Arial"/>
          <w:b w:val="0"/>
          <w:sz w:val="22"/>
        </w:rPr>
      </w:pPr>
      <w:r>
        <w:rPr>
          <w:rFonts w:cs="Arial"/>
          <w:b w:val="0"/>
          <w:sz w:val="22"/>
        </w:rPr>
        <w:t>1</w:t>
      </w:r>
      <w:r w:rsidR="00D42AFF">
        <w:rPr>
          <w:rFonts w:cs="Arial"/>
          <w:b w:val="0"/>
          <w:sz w:val="22"/>
        </w:rPr>
        <w:t>3</w:t>
      </w:r>
      <w:r>
        <w:rPr>
          <w:rFonts w:cs="Arial"/>
          <w:b w:val="0"/>
          <w:sz w:val="22"/>
        </w:rPr>
        <w:t>.2</w:t>
      </w:r>
      <w:r>
        <w:rPr>
          <w:rFonts w:cs="Arial"/>
          <w:b w:val="0"/>
          <w:sz w:val="22"/>
        </w:rPr>
        <w:tab/>
        <w:t>Lifting lugs shall be provided on each shipping section. Removal of such lugs or hooks shall leave no opening in the   switchboard.</w:t>
      </w:r>
    </w:p>
    <w:p w:rsidR="00607FA3" w:rsidRDefault="00607FA3" w:rsidP="00A77304">
      <w:pPr>
        <w:pStyle w:val="Subhead2"/>
        <w:tabs>
          <w:tab w:val="left" w:pos="9090"/>
        </w:tabs>
        <w:spacing w:line="360" w:lineRule="auto"/>
        <w:ind w:left="1541" w:right="119" w:hanging="900"/>
        <w:jc w:val="both"/>
        <w:rPr>
          <w:rFonts w:cs="Arial"/>
          <w:b w:val="0"/>
          <w:sz w:val="22"/>
        </w:rPr>
      </w:pPr>
    </w:p>
    <w:p w:rsidR="00637B8C" w:rsidRDefault="00637B8C" w:rsidP="000B4485">
      <w:pPr>
        <w:pStyle w:val="Heading1"/>
      </w:pPr>
      <w:bookmarkStart w:id="18" w:name="_Toc251771567"/>
      <w:r w:rsidRPr="00432C4D">
        <w:t>1</w:t>
      </w:r>
      <w:r w:rsidR="00D42AFF" w:rsidRPr="00432C4D">
        <w:t>4</w:t>
      </w:r>
      <w:r w:rsidRPr="00432C4D">
        <w:t>.0</w:t>
      </w:r>
      <w:r w:rsidRPr="00432C4D">
        <w:tab/>
        <w:t>LOCAL MOTOR</w:t>
      </w:r>
      <w:r>
        <w:t xml:space="preserve"> STARTERS</w:t>
      </w:r>
      <w:bookmarkEnd w:id="18"/>
    </w:p>
    <w:p w:rsidR="006B42F1" w:rsidRPr="006B42F1" w:rsidRDefault="00637B8C" w:rsidP="00AF6315">
      <w:pPr>
        <w:widowControl/>
        <w:spacing w:line="360" w:lineRule="auto"/>
        <w:ind w:left="1530" w:right="119"/>
        <w:jc w:val="both"/>
        <w:rPr>
          <w:rFonts w:ascii="Arial" w:hAnsi="Arial" w:cs="Arial"/>
          <w:sz w:val="22"/>
          <w:szCs w:val="22"/>
        </w:rPr>
      </w:pPr>
      <w:r w:rsidRPr="00A73AB8">
        <w:rPr>
          <w:rFonts w:ascii="Arial" w:hAnsi="Arial" w:cs="Arial"/>
          <w:sz w:val="22"/>
          <w:szCs w:val="22"/>
        </w:rPr>
        <w:t>Local motor starters shall be metal enclosed, suitable for outdoor mounting on wall or steel structures with suitable hood on top. The enclosure shall be cold-rolled sheet steel of at least 2mm thickness</w:t>
      </w:r>
      <w:r w:rsidR="00227893" w:rsidRPr="00A73AB8">
        <w:rPr>
          <w:rFonts w:ascii="Arial" w:hAnsi="Arial" w:cs="Arial"/>
          <w:sz w:val="22"/>
          <w:szCs w:val="22"/>
        </w:rPr>
        <w:t xml:space="preserve">. </w:t>
      </w:r>
      <w:r w:rsidRPr="00A73AB8">
        <w:rPr>
          <w:rFonts w:ascii="Arial" w:hAnsi="Arial" w:cs="Arial"/>
          <w:sz w:val="22"/>
          <w:szCs w:val="22"/>
        </w:rPr>
        <w:t>The enclosure shall be provided with a hinged guard at the front, covering full length, to avoid inadvertent operation of push buttons. The local motor starters shall be dust and vermin proof</w:t>
      </w:r>
      <w:r w:rsidR="00FA238B">
        <w:rPr>
          <w:rFonts w:ascii="Arial" w:hAnsi="Arial" w:cs="Arial"/>
          <w:sz w:val="22"/>
          <w:szCs w:val="22"/>
        </w:rPr>
        <w:t>.</w:t>
      </w:r>
      <w:r w:rsidRPr="00A73AB8">
        <w:rPr>
          <w:rFonts w:ascii="Arial" w:hAnsi="Arial" w:cs="Arial"/>
          <w:sz w:val="22"/>
          <w:szCs w:val="22"/>
        </w:rPr>
        <w:t xml:space="preserve"> Local motor starters (MF1 or eqvt) shall be suitable for manual switching of 415 V, 3-phase, squirrel cage motors. </w:t>
      </w:r>
      <w:r w:rsidR="00181B3D">
        <w:rPr>
          <w:rFonts w:ascii="Arial" w:hAnsi="Arial" w:cs="Arial"/>
          <w:sz w:val="22"/>
          <w:szCs w:val="22"/>
        </w:rPr>
        <w:t xml:space="preserve">Local motor starter </w:t>
      </w:r>
      <w:r w:rsidR="00181B3D" w:rsidRPr="00A41A91">
        <w:rPr>
          <w:rFonts w:ascii="Arial" w:hAnsi="Arial" w:cs="Arial"/>
          <w:sz w:val="22"/>
          <w:szCs w:val="22"/>
        </w:rPr>
        <w:t>shall have a degree of protection of</w:t>
      </w:r>
      <w:r w:rsidR="00181B3D">
        <w:rPr>
          <w:rFonts w:ascii="Arial" w:hAnsi="Arial" w:cs="Arial"/>
          <w:sz w:val="22"/>
          <w:szCs w:val="22"/>
        </w:rPr>
        <w:t xml:space="preserve"> IP-65 with canopy</w:t>
      </w:r>
      <w:r w:rsidR="002E708F">
        <w:rPr>
          <w:rFonts w:ascii="Arial" w:hAnsi="Arial" w:cs="Arial"/>
          <w:sz w:val="22"/>
          <w:szCs w:val="22"/>
        </w:rPr>
        <w:t>&amp; lid</w:t>
      </w:r>
      <w:r w:rsidR="00181B3D">
        <w:rPr>
          <w:rFonts w:ascii="Arial" w:hAnsi="Arial" w:cs="Arial"/>
          <w:sz w:val="22"/>
          <w:szCs w:val="22"/>
        </w:rPr>
        <w:t xml:space="preserve"> for outdoor &amp;</w:t>
      </w:r>
      <w:r w:rsidR="00181B3D" w:rsidRPr="00A41A91">
        <w:rPr>
          <w:rFonts w:ascii="Arial" w:hAnsi="Arial" w:cs="Arial"/>
          <w:sz w:val="22"/>
          <w:szCs w:val="22"/>
        </w:rPr>
        <w:t xml:space="preserve">IP-54 </w:t>
      </w:r>
      <w:r w:rsidR="002E708F">
        <w:rPr>
          <w:rFonts w:ascii="Arial" w:hAnsi="Arial" w:cs="Arial"/>
          <w:sz w:val="22"/>
          <w:szCs w:val="22"/>
        </w:rPr>
        <w:t xml:space="preserve"> with lid </w:t>
      </w:r>
      <w:r w:rsidR="00181B3D" w:rsidRPr="00A41A91">
        <w:rPr>
          <w:rFonts w:ascii="Arial" w:hAnsi="Arial" w:cs="Arial"/>
          <w:sz w:val="22"/>
          <w:szCs w:val="22"/>
        </w:rPr>
        <w:t>for indoor</w:t>
      </w:r>
      <w:r w:rsidR="00181B3D">
        <w:rPr>
          <w:rFonts w:ascii="Arial" w:hAnsi="Arial" w:cs="Arial"/>
          <w:sz w:val="22"/>
          <w:szCs w:val="22"/>
        </w:rPr>
        <w:t>.</w:t>
      </w:r>
      <w:r w:rsidR="006B42F1" w:rsidRPr="00A73AB8">
        <w:rPr>
          <w:rFonts w:ascii="Arial" w:hAnsi="Arial" w:cs="Arial"/>
          <w:sz w:val="22"/>
          <w:szCs w:val="22"/>
        </w:rPr>
        <w:t>All PBs shall be push to actuate type and stop PB shall be lockable in off position.</w:t>
      </w:r>
    </w:p>
    <w:p w:rsidR="00D260C7" w:rsidRDefault="00D260C7" w:rsidP="00A77304">
      <w:pPr>
        <w:pStyle w:val="Subhead2"/>
        <w:spacing w:line="360" w:lineRule="auto"/>
        <w:ind w:left="1541" w:right="119" w:hanging="900"/>
        <w:jc w:val="both"/>
        <w:rPr>
          <w:rFonts w:cs="Arial"/>
          <w:b w:val="0"/>
          <w:sz w:val="22"/>
        </w:rPr>
      </w:pPr>
    </w:p>
    <w:p w:rsidR="00F30DF3" w:rsidRDefault="00D42AFF" w:rsidP="000B4485">
      <w:pPr>
        <w:pStyle w:val="Heading1"/>
      </w:pPr>
      <w:bookmarkStart w:id="19" w:name="_Toc251771568"/>
      <w:r w:rsidRPr="00347901">
        <w:t>15</w:t>
      </w:r>
      <w:r w:rsidR="00A42EB6" w:rsidRPr="00347901">
        <w:t>.0</w:t>
      </w:r>
      <w:r w:rsidR="00F30DF3">
        <w:tab/>
        <w:t>LOCAL PUSH BUTTON STATIONS</w:t>
      </w:r>
      <w:bookmarkEnd w:id="19"/>
    </w:p>
    <w:p w:rsidR="00F30DF3" w:rsidRDefault="00F30DF3" w:rsidP="00A77304">
      <w:pPr>
        <w:tabs>
          <w:tab w:val="left" w:pos="720"/>
          <w:tab w:val="num" w:pos="1287"/>
        </w:tabs>
        <w:spacing w:line="360" w:lineRule="auto"/>
        <w:ind w:left="720" w:right="-439" w:hanging="720"/>
        <w:jc w:val="both"/>
        <w:rPr>
          <w:rFonts w:ascii="Arial" w:hAnsi="Arial" w:cs="Arial"/>
          <w:sz w:val="22"/>
          <w:szCs w:val="22"/>
        </w:rPr>
      </w:pPr>
    </w:p>
    <w:p w:rsidR="00AF6315" w:rsidRDefault="00F30DF3" w:rsidP="00AF6315">
      <w:pPr>
        <w:widowControl/>
        <w:spacing w:line="360" w:lineRule="auto"/>
        <w:ind w:left="1530" w:right="119"/>
        <w:jc w:val="both"/>
        <w:rPr>
          <w:rFonts w:ascii="Arial" w:hAnsi="Arial" w:cs="Arial"/>
          <w:sz w:val="22"/>
          <w:szCs w:val="22"/>
        </w:rPr>
      </w:pPr>
      <w:r>
        <w:rPr>
          <w:rFonts w:ascii="Arial" w:hAnsi="Arial" w:cs="Arial"/>
          <w:sz w:val="22"/>
          <w:szCs w:val="22"/>
        </w:rPr>
        <w:t xml:space="preserve">The local push buttons stations shall be metal enclosed with hood on top suitable for outdoor mounting on wall or steel structures. The enclosure shall be </w:t>
      </w:r>
      <w:r w:rsidR="00C043FF">
        <w:rPr>
          <w:rFonts w:ascii="Arial" w:hAnsi="Arial" w:cs="Arial"/>
          <w:sz w:val="22"/>
          <w:szCs w:val="22"/>
        </w:rPr>
        <w:t>Poly Carbonate/ FRP/ D</w:t>
      </w:r>
      <w:r>
        <w:rPr>
          <w:rFonts w:ascii="Arial" w:hAnsi="Arial" w:cs="Arial"/>
          <w:sz w:val="22"/>
          <w:szCs w:val="22"/>
        </w:rPr>
        <w:t>ie-</w:t>
      </w:r>
      <w:r w:rsidR="00C043FF">
        <w:rPr>
          <w:rFonts w:ascii="Arial" w:hAnsi="Arial" w:cs="Arial"/>
          <w:sz w:val="22"/>
          <w:szCs w:val="22"/>
        </w:rPr>
        <w:t>C</w:t>
      </w:r>
      <w:r>
        <w:rPr>
          <w:rFonts w:ascii="Arial" w:hAnsi="Arial" w:cs="Arial"/>
          <w:sz w:val="22"/>
          <w:szCs w:val="22"/>
        </w:rPr>
        <w:t xml:space="preserve">ast </w:t>
      </w:r>
      <w:r w:rsidR="00C043FF">
        <w:rPr>
          <w:rFonts w:ascii="Arial" w:hAnsi="Arial" w:cs="Arial"/>
          <w:sz w:val="22"/>
          <w:szCs w:val="22"/>
        </w:rPr>
        <w:t>A</w:t>
      </w:r>
      <w:r>
        <w:rPr>
          <w:rFonts w:ascii="Arial" w:hAnsi="Arial" w:cs="Arial"/>
          <w:sz w:val="22"/>
          <w:szCs w:val="22"/>
        </w:rPr>
        <w:t>luminium.  The enclosure shall be provided with a hinged guard at the front, covering full length, to avoid inadvertent operation of push buttons.</w:t>
      </w:r>
      <w:r w:rsidR="00040F0D">
        <w:rPr>
          <w:rFonts w:ascii="Arial" w:hAnsi="Arial" w:cs="Arial"/>
          <w:sz w:val="22"/>
          <w:szCs w:val="22"/>
        </w:rPr>
        <w:t xml:space="preserve"> </w:t>
      </w:r>
      <w:r w:rsidR="006B42F1" w:rsidRPr="00A41A91">
        <w:rPr>
          <w:rFonts w:ascii="Arial" w:hAnsi="Arial" w:cs="Arial"/>
          <w:sz w:val="22"/>
          <w:szCs w:val="22"/>
        </w:rPr>
        <w:t>LPBs shall have a degree of protection of IP-65 with canopy</w:t>
      </w:r>
      <w:r w:rsidR="00FE26B4">
        <w:rPr>
          <w:rFonts w:ascii="Arial" w:hAnsi="Arial" w:cs="Arial"/>
          <w:sz w:val="22"/>
          <w:szCs w:val="22"/>
        </w:rPr>
        <w:t>,lid</w:t>
      </w:r>
      <w:r w:rsidR="006B42F1" w:rsidRPr="00A41A91">
        <w:rPr>
          <w:rFonts w:ascii="Arial" w:hAnsi="Arial" w:cs="Arial"/>
          <w:sz w:val="22"/>
          <w:szCs w:val="22"/>
        </w:rPr>
        <w:t xml:space="preserve"> for outdoor , IP-54</w:t>
      </w:r>
      <w:r w:rsidR="00FE26B4">
        <w:rPr>
          <w:rFonts w:ascii="Arial" w:hAnsi="Arial" w:cs="Arial"/>
          <w:sz w:val="22"/>
          <w:szCs w:val="22"/>
        </w:rPr>
        <w:t xml:space="preserve"> with lid</w:t>
      </w:r>
      <w:r w:rsidR="006B42F1" w:rsidRPr="00A41A91">
        <w:rPr>
          <w:rFonts w:ascii="Arial" w:hAnsi="Arial" w:cs="Arial"/>
          <w:sz w:val="22"/>
          <w:szCs w:val="22"/>
        </w:rPr>
        <w:t xml:space="preserve"> for indoor.</w:t>
      </w:r>
      <w:r w:rsidR="00C043FF">
        <w:rPr>
          <w:rFonts w:ascii="Arial" w:hAnsi="Arial" w:cs="Arial"/>
          <w:sz w:val="22"/>
          <w:szCs w:val="22"/>
        </w:rPr>
        <w:t xml:space="preserve"> Terminals should be suitable for 2 cores of </w:t>
      </w:r>
      <w:r w:rsidR="00FE26B4">
        <w:rPr>
          <w:rFonts w:ascii="Arial" w:hAnsi="Arial" w:cs="Arial"/>
          <w:sz w:val="22"/>
          <w:szCs w:val="22"/>
        </w:rPr>
        <w:t>2</w:t>
      </w:r>
      <w:r w:rsidR="00C043FF">
        <w:rPr>
          <w:rFonts w:ascii="Arial" w:hAnsi="Arial" w:cs="Arial"/>
          <w:sz w:val="22"/>
          <w:szCs w:val="22"/>
        </w:rPr>
        <w:t>.5 Sq. Mm conductors with 20% spare terminals.</w:t>
      </w:r>
    </w:p>
    <w:p w:rsidR="00037777" w:rsidRPr="00AF6315" w:rsidRDefault="00F30DF3" w:rsidP="00AF6315">
      <w:pPr>
        <w:widowControl/>
        <w:spacing w:line="360" w:lineRule="auto"/>
        <w:ind w:left="1530" w:right="119"/>
        <w:jc w:val="both"/>
        <w:rPr>
          <w:rFonts w:ascii="Arial" w:hAnsi="Arial" w:cs="Arial"/>
          <w:sz w:val="22"/>
          <w:szCs w:val="22"/>
        </w:rPr>
      </w:pPr>
      <w:r w:rsidRPr="00AF6315">
        <w:rPr>
          <w:rFonts w:ascii="Arial" w:hAnsi="Arial" w:cs="Arial"/>
          <w:sz w:val="22"/>
          <w:szCs w:val="22"/>
        </w:rPr>
        <w:t>The LPBS shall have 2NO + 2NC contacts</w:t>
      </w:r>
      <w:r w:rsidR="000943E9" w:rsidRPr="00AF6315">
        <w:rPr>
          <w:rFonts w:ascii="Arial" w:hAnsi="Arial" w:cs="Arial"/>
          <w:sz w:val="22"/>
          <w:szCs w:val="22"/>
        </w:rPr>
        <w:t>. Requirem</w:t>
      </w:r>
      <w:r w:rsidR="00AF6315" w:rsidRPr="00AF6315">
        <w:rPr>
          <w:rFonts w:ascii="Arial" w:hAnsi="Arial" w:cs="Arial"/>
          <w:sz w:val="22"/>
          <w:szCs w:val="22"/>
        </w:rPr>
        <w:t xml:space="preserve">ents for different type of LPBS </w:t>
      </w:r>
      <w:r w:rsidR="000943E9" w:rsidRPr="00AF6315">
        <w:rPr>
          <w:rFonts w:ascii="Arial" w:hAnsi="Arial" w:cs="Arial"/>
          <w:sz w:val="22"/>
          <w:szCs w:val="22"/>
        </w:rPr>
        <w:t>are specified in Bill of Materials.</w:t>
      </w:r>
      <w:r w:rsidR="00037777" w:rsidRPr="00AF6315">
        <w:rPr>
          <w:rFonts w:ascii="Arial" w:hAnsi="Arial" w:cs="Arial"/>
          <w:sz w:val="22"/>
          <w:szCs w:val="22"/>
        </w:rPr>
        <w:t xml:space="preserve">EPB (stay put type) shall be wired directly to MCC.The EPB shall be provided with press to lock and turn to release </w:t>
      </w:r>
      <w:r w:rsidR="009F6B91" w:rsidRPr="00AF6315">
        <w:rPr>
          <w:rFonts w:ascii="Arial" w:hAnsi="Arial" w:cs="Arial"/>
          <w:sz w:val="22"/>
          <w:szCs w:val="22"/>
        </w:rPr>
        <w:t>type, keyless</w:t>
      </w:r>
      <w:r w:rsidR="00037777" w:rsidRPr="00AF6315">
        <w:rPr>
          <w:rFonts w:ascii="Arial" w:hAnsi="Arial" w:cs="Arial"/>
          <w:sz w:val="22"/>
          <w:szCs w:val="22"/>
        </w:rPr>
        <w:t xml:space="preserve"> mechanism.</w:t>
      </w:r>
    </w:p>
    <w:p w:rsidR="00CD2F62" w:rsidRDefault="0038236C" w:rsidP="00A77304">
      <w:pPr>
        <w:widowControl/>
        <w:spacing w:line="360" w:lineRule="auto"/>
        <w:ind w:right="-439"/>
        <w:jc w:val="both"/>
        <w:rPr>
          <w:bCs/>
        </w:rPr>
      </w:pPr>
      <w:r>
        <w:fldChar w:fldCharType="begin"/>
      </w:r>
      <w:r w:rsidR="00CD2F62">
        <w:instrText>tc "4.1.7</w:instrText>
      </w:r>
      <w:r w:rsidR="00CD2F62">
        <w:tab/>
        <w:instrText>Circuit Breaker with Releases"</w:instrText>
      </w:r>
      <w:r>
        <w:fldChar w:fldCharType="end"/>
      </w:r>
    </w:p>
    <w:p w:rsidR="00CD2F62" w:rsidRDefault="00D42AFF" w:rsidP="000B4485">
      <w:pPr>
        <w:pStyle w:val="Heading1"/>
      </w:pPr>
      <w:bookmarkStart w:id="20" w:name="_Toc251771569"/>
      <w:r>
        <w:rPr>
          <w:sz w:val="22"/>
          <w:szCs w:val="22"/>
        </w:rPr>
        <w:t>16.0</w:t>
      </w:r>
      <w:r>
        <w:rPr>
          <w:sz w:val="22"/>
          <w:szCs w:val="22"/>
        </w:rPr>
        <w:tab/>
      </w:r>
      <w:r w:rsidR="00CD2F62">
        <w:t>PAINTING</w:t>
      </w:r>
      <w:bookmarkEnd w:id="20"/>
    </w:p>
    <w:p w:rsidR="00CD2F62" w:rsidRDefault="00CD2F62" w:rsidP="00A77304">
      <w:pPr>
        <w:pStyle w:val="BlockText"/>
        <w:spacing w:line="360" w:lineRule="auto"/>
        <w:ind w:left="720" w:right="119" w:firstLine="0"/>
        <w:jc w:val="both"/>
        <w:rPr>
          <w:rFonts w:ascii="Arial" w:hAnsi="Arial" w:cs="Arial"/>
          <w:b/>
          <w:bCs/>
        </w:rPr>
      </w:pPr>
    </w:p>
    <w:p w:rsidR="003411EC" w:rsidRDefault="005517E2" w:rsidP="00533470">
      <w:pPr>
        <w:widowControl/>
        <w:tabs>
          <w:tab w:val="left" w:pos="1080"/>
          <w:tab w:val="left" w:pos="1170"/>
          <w:tab w:val="left" w:pos="1560"/>
        </w:tabs>
        <w:spacing w:line="360" w:lineRule="auto"/>
        <w:ind w:left="1560" w:right="119" w:hanging="709"/>
        <w:jc w:val="both"/>
        <w:rPr>
          <w:rFonts w:ascii="Arial" w:hAnsi="Arial" w:cs="Arial"/>
          <w:sz w:val="22"/>
          <w:szCs w:val="22"/>
        </w:rPr>
      </w:pPr>
      <w:r>
        <w:rPr>
          <w:rFonts w:ascii="Arial" w:hAnsi="Arial" w:cs="Arial"/>
          <w:sz w:val="22"/>
          <w:szCs w:val="22"/>
        </w:rPr>
        <w:t>1</w:t>
      </w:r>
      <w:r w:rsidR="00D42AFF">
        <w:rPr>
          <w:rFonts w:ascii="Arial" w:hAnsi="Arial" w:cs="Arial"/>
          <w:sz w:val="22"/>
          <w:szCs w:val="22"/>
        </w:rPr>
        <w:t>6</w:t>
      </w:r>
      <w:r w:rsidR="003411EC">
        <w:rPr>
          <w:rFonts w:ascii="Arial" w:hAnsi="Arial" w:cs="Arial"/>
          <w:sz w:val="22"/>
          <w:szCs w:val="22"/>
        </w:rPr>
        <w:t xml:space="preserve">.1 </w:t>
      </w:r>
      <w:r w:rsidR="00533470">
        <w:rPr>
          <w:rFonts w:ascii="Arial" w:hAnsi="Arial" w:cs="Arial"/>
          <w:sz w:val="22"/>
          <w:szCs w:val="22"/>
        </w:rPr>
        <w:tab/>
      </w:r>
      <w:r w:rsidR="003411EC">
        <w:rPr>
          <w:rFonts w:ascii="Arial" w:hAnsi="Arial" w:cs="Arial"/>
          <w:sz w:val="22"/>
          <w:szCs w:val="22"/>
        </w:rPr>
        <w:t>All</w:t>
      </w:r>
      <w:r w:rsidR="003411EC" w:rsidRPr="003411EC">
        <w:rPr>
          <w:rFonts w:ascii="Arial" w:hAnsi="Arial" w:cs="Arial"/>
          <w:sz w:val="22"/>
          <w:szCs w:val="22"/>
        </w:rPr>
        <w:t xml:space="preserve"> surfaces shall be cleaned of loose substances and foreign materials such as dirt,rust,scale, oil, grease, wielding flux etc. irrespective of whether the same has beenspelt out inthe standards or not in order that prime coat is rigidly anchored to the virgin surface. </w:t>
      </w:r>
    </w:p>
    <w:p w:rsidR="003411EC" w:rsidRDefault="003411EC" w:rsidP="00A77304">
      <w:pPr>
        <w:widowControl/>
        <w:tabs>
          <w:tab w:val="left" w:pos="1080"/>
          <w:tab w:val="left" w:pos="1170"/>
          <w:tab w:val="left" w:pos="1440"/>
        </w:tabs>
        <w:spacing w:line="360" w:lineRule="auto"/>
        <w:ind w:left="1440" w:right="119" w:hanging="1440"/>
        <w:jc w:val="both"/>
        <w:rPr>
          <w:rFonts w:ascii="Arial" w:hAnsi="Arial" w:cs="Arial"/>
          <w:sz w:val="22"/>
          <w:szCs w:val="22"/>
        </w:rPr>
      </w:pPr>
    </w:p>
    <w:p w:rsidR="003411EC" w:rsidRPr="00A41A91" w:rsidRDefault="003411EC" w:rsidP="00533470">
      <w:pPr>
        <w:widowControl/>
        <w:spacing w:line="360" w:lineRule="auto"/>
        <w:ind w:left="1560" w:right="119" w:hanging="709"/>
        <w:jc w:val="both"/>
        <w:rPr>
          <w:rFonts w:ascii="Arial" w:hAnsi="Arial" w:cs="Arial"/>
          <w:sz w:val="22"/>
          <w:szCs w:val="22"/>
        </w:rPr>
      </w:pPr>
      <w:r>
        <w:rPr>
          <w:rFonts w:ascii="Arial" w:hAnsi="Arial" w:cs="Arial"/>
          <w:sz w:val="22"/>
          <w:szCs w:val="22"/>
        </w:rPr>
        <w:t>1</w:t>
      </w:r>
      <w:r w:rsidR="00D42AFF">
        <w:rPr>
          <w:rFonts w:ascii="Arial" w:hAnsi="Arial" w:cs="Arial"/>
          <w:sz w:val="22"/>
          <w:szCs w:val="22"/>
        </w:rPr>
        <w:t>6</w:t>
      </w:r>
      <w:r w:rsidR="00533470">
        <w:rPr>
          <w:rFonts w:ascii="Arial" w:hAnsi="Arial" w:cs="Arial"/>
          <w:sz w:val="22"/>
          <w:szCs w:val="22"/>
        </w:rPr>
        <w:t xml:space="preserve">.2 </w:t>
      </w:r>
      <w:r w:rsidR="00533470">
        <w:rPr>
          <w:rFonts w:ascii="Arial" w:hAnsi="Arial" w:cs="Arial"/>
          <w:sz w:val="22"/>
          <w:szCs w:val="22"/>
        </w:rPr>
        <w:tab/>
      </w:r>
      <w:r w:rsidRPr="00A41A91">
        <w:rPr>
          <w:rFonts w:ascii="Arial" w:hAnsi="Arial" w:cs="Arial"/>
          <w:sz w:val="22"/>
          <w:szCs w:val="22"/>
        </w:rPr>
        <w:t>Surface preparation of all PCCs, PMCCs, MCCs, DBs &amp; LPBS, Local Starters, Bus duct etc. shall be carried out in accordance with IS specification. The clean surface shall be given a phosphate coating consisting of a thin layer of zinc, iron or manganese phosphate deposited either by immersion or powder spray. The phosphate coated surface shall have one coat of baking primer of zinc chromate and two coats of stove enamel finish paint. Sufficient quantity of touch-up paint shall be furnished for application at site.</w:t>
      </w:r>
    </w:p>
    <w:p w:rsidR="004319BE" w:rsidRDefault="004319BE" w:rsidP="00A77304">
      <w:pPr>
        <w:widowControl/>
        <w:tabs>
          <w:tab w:val="left" w:pos="1080"/>
          <w:tab w:val="left" w:pos="1170"/>
          <w:tab w:val="left" w:pos="1440"/>
        </w:tabs>
        <w:spacing w:line="360" w:lineRule="auto"/>
        <w:ind w:left="1440" w:right="119" w:hanging="1440"/>
        <w:jc w:val="both"/>
        <w:rPr>
          <w:rFonts w:ascii="Arial" w:hAnsi="Arial" w:cs="Arial"/>
          <w:sz w:val="22"/>
          <w:szCs w:val="22"/>
        </w:rPr>
      </w:pPr>
    </w:p>
    <w:p w:rsidR="003411EC" w:rsidRDefault="00D42AFF" w:rsidP="00533470">
      <w:pPr>
        <w:widowControl/>
        <w:tabs>
          <w:tab w:val="left" w:pos="1080"/>
          <w:tab w:val="left" w:pos="1170"/>
          <w:tab w:val="left" w:pos="1560"/>
        </w:tabs>
        <w:spacing w:line="360" w:lineRule="auto"/>
        <w:ind w:left="1560" w:right="119" w:hanging="709"/>
        <w:jc w:val="both"/>
        <w:rPr>
          <w:rFonts w:ascii="Arial" w:hAnsi="Arial" w:cs="Arial"/>
          <w:sz w:val="22"/>
          <w:szCs w:val="22"/>
        </w:rPr>
      </w:pPr>
      <w:r>
        <w:rPr>
          <w:rFonts w:ascii="Arial" w:hAnsi="Arial" w:cs="Arial"/>
          <w:sz w:val="22"/>
          <w:szCs w:val="22"/>
        </w:rPr>
        <w:t>16.3 Paint</w:t>
      </w:r>
      <w:r w:rsidR="003411EC">
        <w:rPr>
          <w:rFonts w:ascii="Arial" w:hAnsi="Arial" w:cs="Arial"/>
          <w:sz w:val="22"/>
          <w:szCs w:val="22"/>
        </w:rPr>
        <w:t xml:space="preserve"> shall be applied in accordance with paint manufacturer’s recommendations. The work shall generally follow IS: 1477.</w:t>
      </w:r>
    </w:p>
    <w:p w:rsidR="004319BE" w:rsidRDefault="004319BE" w:rsidP="00A77304">
      <w:pPr>
        <w:widowControl/>
        <w:tabs>
          <w:tab w:val="left" w:pos="1080"/>
          <w:tab w:val="left" w:pos="1170"/>
          <w:tab w:val="left" w:pos="1440"/>
        </w:tabs>
        <w:spacing w:line="360" w:lineRule="auto"/>
        <w:ind w:left="1440" w:right="119" w:hanging="1440"/>
        <w:jc w:val="both"/>
        <w:rPr>
          <w:rFonts w:ascii="Arial" w:hAnsi="Arial" w:cs="Arial"/>
          <w:sz w:val="22"/>
          <w:szCs w:val="22"/>
        </w:rPr>
      </w:pPr>
    </w:p>
    <w:p w:rsidR="003411EC" w:rsidRDefault="005517E2" w:rsidP="00057E30">
      <w:pPr>
        <w:widowControl/>
        <w:tabs>
          <w:tab w:val="left" w:pos="1080"/>
          <w:tab w:val="left" w:pos="1170"/>
          <w:tab w:val="left" w:pos="1560"/>
        </w:tabs>
        <w:spacing w:line="360" w:lineRule="auto"/>
        <w:ind w:left="1560" w:right="119" w:hanging="709"/>
        <w:jc w:val="both"/>
        <w:rPr>
          <w:rFonts w:ascii="Arial" w:hAnsi="Arial" w:cs="Arial"/>
          <w:sz w:val="22"/>
          <w:szCs w:val="22"/>
        </w:rPr>
      </w:pPr>
      <w:r>
        <w:rPr>
          <w:rFonts w:ascii="Arial" w:hAnsi="Arial" w:cs="Arial"/>
          <w:sz w:val="22"/>
          <w:szCs w:val="22"/>
        </w:rPr>
        <w:t>1</w:t>
      </w:r>
      <w:r w:rsidR="00D42AFF">
        <w:rPr>
          <w:rFonts w:ascii="Arial" w:hAnsi="Arial" w:cs="Arial"/>
          <w:sz w:val="22"/>
          <w:szCs w:val="22"/>
        </w:rPr>
        <w:t>6</w:t>
      </w:r>
      <w:r w:rsidR="00057E30">
        <w:rPr>
          <w:rFonts w:ascii="Arial" w:hAnsi="Arial" w:cs="Arial"/>
          <w:sz w:val="22"/>
          <w:szCs w:val="22"/>
        </w:rPr>
        <w:t>.4</w:t>
      </w:r>
      <w:r w:rsidR="00057E30">
        <w:rPr>
          <w:rFonts w:ascii="Arial" w:hAnsi="Arial" w:cs="Arial"/>
          <w:sz w:val="22"/>
          <w:szCs w:val="22"/>
        </w:rPr>
        <w:tab/>
      </w:r>
      <w:r>
        <w:rPr>
          <w:rFonts w:ascii="Arial" w:hAnsi="Arial" w:cs="Arial"/>
          <w:sz w:val="22"/>
          <w:szCs w:val="22"/>
        </w:rPr>
        <w:t>All</w:t>
      </w:r>
      <w:r w:rsidR="003411EC">
        <w:rPr>
          <w:rFonts w:ascii="Arial" w:hAnsi="Arial" w:cs="Arial"/>
          <w:sz w:val="22"/>
        </w:rPr>
        <w:t xml:space="preserve"> inside and outside surfaces of enclosure shall be powder coated </w:t>
      </w:r>
      <w:r w:rsidR="00FA238B">
        <w:rPr>
          <w:rFonts w:ascii="Arial" w:hAnsi="Arial" w:cs="Arial"/>
          <w:sz w:val="22"/>
        </w:rPr>
        <w:t>shade</w:t>
      </w:r>
      <w:r w:rsidR="003411EC">
        <w:rPr>
          <w:rFonts w:ascii="Arial" w:hAnsi="Arial" w:cs="Arial"/>
          <w:sz w:val="22"/>
        </w:rPr>
        <w:t xml:space="preserve"> no. </w:t>
      </w:r>
      <w:r w:rsidR="00BA2616">
        <w:rPr>
          <w:rFonts w:ascii="Arial" w:hAnsi="Arial" w:cs="Arial"/>
          <w:sz w:val="22"/>
        </w:rPr>
        <w:t>RAL 7032.</w:t>
      </w:r>
    </w:p>
    <w:p w:rsidR="003411EC" w:rsidRDefault="003411EC" w:rsidP="00A77304">
      <w:pPr>
        <w:tabs>
          <w:tab w:val="left" w:pos="1080"/>
          <w:tab w:val="left" w:pos="1440"/>
        </w:tabs>
        <w:spacing w:line="360" w:lineRule="auto"/>
        <w:ind w:left="1440" w:right="-439" w:hanging="1440"/>
        <w:jc w:val="both"/>
        <w:rPr>
          <w:rFonts w:ascii="Arial" w:hAnsi="Arial" w:cs="Arial"/>
          <w:sz w:val="22"/>
          <w:szCs w:val="22"/>
        </w:rPr>
      </w:pPr>
    </w:p>
    <w:p w:rsidR="00CD2F62" w:rsidRDefault="005517E2" w:rsidP="00FE26B4">
      <w:pPr>
        <w:spacing w:line="360" w:lineRule="auto"/>
        <w:ind w:left="1560" w:right="119" w:hanging="709"/>
        <w:jc w:val="both"/>
        <w:rPr>
          <w:rFonts w:ascii="Arial" w:hAnsi="Arial" w:cs="Arial"/>
          <w:sz w:val="22"/>
        </w:rPr>
      </w:pPr>
      <w:r>
        <w:rPr>
          <w:rFonts w:ascii="Arial" w:hAnsi="Arial" w:cs="Arial"/>
          <w:sz w:val="22"/>
        </w:rPr>
        <w:t>1</w:t>
      </w:r>
      <w:r w:rsidR="00D42AFF">
        <w:rPr>
          <w:rFonts w:ascii="Arial" w:hAnsi="Arial" w:cs="Arial"/>
          <w:sz w:val="22"/>
        </w:rPr>
        <w:t>6</w:t>
      </w:r>
      <w:r w:rsidR="00057E30">
        <w:rPr>
          <w:rFonts w:ascii="Arial" w:hAnsi="Arial" w:cs="Arial"/>
          <w:sz w:val="22"/>
        </w:rPr>
        <w:t>.5</w:t>
      </w:r>
      <w:r w:rsidR="00057E30">
        <w:rPr>
          <w:rFonts w:ascii="Arial" w:hAnsi="Arial" w:cs="Arial"/>
          <w:sz w:val="22"/>
        </w:rPr>
        <w:tab/>
      </w:r>
      <w:r w:rsidR="00CD2F62">
        <w:rPr>
          <w:rFonts w:ascii="Arial" w:hAnsi="Arial" w:cs="Arial"/>
          <w:sz w:val="22"/>
        </w:rPr>
        <w:t>Bidder shall furnish painting procedure during detailed engineering for purchaser’s acceptance / approval.</w:t>
      </w:r>
    </w:p>
    <w:p w:rsidR="00CD2F62" w:rsidRDefault="00CD2F62" w:rsidP="00A77304">
      <w:pPr>
        <w:pStyle w:val="BodyTextIndent2"/>
        <w:spacing w:line="360" w:lineRule="auto"/>
        <w:ind w:left="1436" w:right="119" w:hanging="795"/>
        <w:jc w:val="both"/>
      </w:pPr>
      <w:r>
        <w:tab/>
      </w:r>
    </w:p>
    <w:p w:rsidR="00CD2F62" w:rsidRDefault="00CD2F62" w:rsidP="000B4485">
      <w:pPr>
        <w:pStyle w:val="Heading1"/>
      </w:pPr>
      <w:bookmarkStart w:id="21" w:name="_Toc251771570"/>
      <w:r w:rsidRPr="00F40566">
        <w:t>1</w:t>
      </w:r>
      <w:r w:rsidR="000672A4">
        <w:t>7</w:t>
      </w:r>
      <w:r w:rsidRPr="00F40566">
        <w:t>.0</w:t>
      </w:r>
      <w:r>
        <w:t xml:space="preserve">       GUARANTEED PERFORMANCE REQUIREMENTS</w:t>
      </w:r>
      <w:bookmarkEnd w:id="21"/>
    </w:p>
    <w:p w:rsidR="00CD2F62" w:rsidRDefault="00CD2F62" w:rsidP="00A77304">
      <w:pPr>
        <w:pStyle w:val="BlockText"/>
        <w:spacing w:line="360" w:lineRule="auto"/>
        <w:ind w:left="1541" w:right="119" w:hanging="900"/>
        <w:jc w:val="both"/>
        <w:rPr>
          <w:rFonts w:ascii="Arial" w:hAnsi="Arial" w:cs="Arial"/>
        </w:rPr>
      </w:pPr>
    </w:p>
    <w:p w:rsidR="008B4279" w:rsidRPr="008B4279" w:rsidRDefault="008B4279" w:rsidP="00057E30">
      <w:pPr>
        <w:pStyle w:val="BodyTextIndent2"/>
        <w:spacing w:line="360" w:lineRule="auto"/>
        <w:ind w:left="1560" w:right="209"/>
        <w:jc w:val="both"/>
        <w:rPr>
          <w:rFonts w:ascii="Arial" w:hAnsi="Arial" w:cs="Arial"/>
          <w:sz w:val="22"/>
          <w:szCs w:val="22"/>
        </w:rPr>
      </w:pPr>
      <w:r w:rsidRPr="008B4279">
        <w:rPr>
          <w:rFonts w:ascii="Arial" w:hAnsi="Arial" w:cs="Arial"/>
          <w:sz w:val="22"/>
          <w:szCs w:val="22"/>
        </w:rPr>
        <w:t>Bidders shall guarantee that all the items/components offered by them shall meet all the requirements as stipulated in this specification &amp; requirements as per site conditions and as confirmed by them in technical datasheets. In case, the performance of the LT Boards and components of the equipment at site is not as per the performance guarantee, the bidder shall replace the Equipment or components in them at site free of cost.</w:t>
      </w:r>
    </w:p>
    <w:p w:rsidR="00CD2F62" w:rsidRDefault="00CD2F62" w:rsidP="00A77304">
      <w:pPr>
        <w:pStyle w:val="BlockText"/>
        <w:spacing w:line="360" w:lineRule="auto"/>
        <w:ind w:left="1541" w:right="119" w:hanging="900"/>
        <w:jc w:val="both"/>
        <w:rPr>
          <w:rFonts w:ascii="Arial" w:hAnsi="Arial" w:cs="Arial"/>
        </w:rPr>
      </w:pPr>
    </w:p>
    <w:p w:rsidR="001E3CCC" w:rsidRDefault="001E3CCC" w:rsidP="00A77304">
      <w:pPr>
        <w:pStyle w:val="BlockText"/>
        <w:spacing w:line="360" w:lineRule="auto"/>
        <w:ind w:left="1541" w:right="119" w:hanging="900"/>
        <w:jc w:val="both"/>
        <w:rPr>
          <w:rFonts w:ascii="Arial" w:hAnsi="Arial" w:cs="Arial"/>
        </w:rPr>
      </w:pPr>
    </w:p>
    <w:p w:rsidR="001E3CCC" w:rsidRDefault="001E3CCC" w:rsidP="00A77304">
      <w:pPr>
        <w:pStyle w:val="BlockText"/>
        <w:spacing w:line="360" w:lineRule="auto"/>
        <w:ind w:left="1541" w:right="119" w:hanging="900"/>
        <w:jc w:val="both"/>
        <w:rPr>
          <w:rFonts w:ascii="Arial" w:hAnsi="Arial" w:cs="Arial"/>
        </w:rPr>
      </w:pPr>
    </w:p>
    <w:p w:rsidR="00CD2F62" w:rsidRDefault="000672A4" w:rsidP="000B4485">
      <w:pPr>
        <w:pStyle w:val="Heading1"/>
      </w:pPr>
      <w:bookmarkStart w:id="22" w:name="_Toc251771571"/>
      <w:r>
        <w:t xml:space="preserve">18.0    </w:t>
      </w:r>
      <w:r w:rsidR="00E20AA5">
        <w:t xml:space="preserve">QUALITY INSURANCE, </w:t>
      </w:r>
      <w:r w:rsidR="00CD2F62">
        <w:t>INSPECTION &amp; TESTING</w:t>
      </w:r>
      <w:bookmarkEnd w:id="22"/>
    </w:p>
    <w:p w:rsidR="00CD2F62" w:rsidRPr="00F40566" w:rsidRDefault="00CD2F62" w:rsidP="00A77304">
      <w:pPr>
        <w:pStyle w:val="BlockText"/>
        <w:spacing w:line="360" w:lineRule="auto"/>
        <w:ind w:left="1541" w:right="119" w:hanging="900"/>
        <w:jc w:val="both"/>
        <w:rPr>
          <w:rFonts w:ascii="Arial" w:hAnsi="Arial" w:cs="Arial"/>
        </w:rPr>
      </w:pPr>
    </w:p>
    <w:p w:rsidR="00E20AA5" w:rsidRPr="00E20AA5" w:rsidRDefault="001D3FC8" w:rsidP="001E3CCC">
      <w:pPr>
        <w:pStyle w:val="BodyTextIndent2"/>
        <w:spacing w:line="360" w:lineRule="auto"/>
        <w:ind w:left="1560" w:hanging="709"/>
        <w:rPr>
          <w:rFonts w:ascii="Arial" w:hAnsi="Arial" w:cs="Arial"/>
          <w:sz w:val="22"/>
          <w:szCs w:val="22"/>
        </w:rPr>
      </w:pPr>
      <w:r>
        <w:rPr>
          <w:rFonts w:ascii="Arial" w:hAnsi="Arial" w:cs="Arial"/>
          <w:bCs/>
          <w:sz w:val="22"/>
          <w:szCs w:val="22"/>
        </w:rPr>
        <w:t>1</w:t>
      </w:r>
      <w:r w:rsidR="000672A4">
        <w:rPr>
          <w:rFonts w:ascii="Arial" w:hAnsi="Arial" w:cs="Arial"/>
          <w:bCs/>
          <w:sz w:val="22"/>
          <w:szCs w:val="22"/>
        </w:rPr>
        <w:t>8</w:t>
      </w:r>
      <w:r w:rsidR="00E20AA5" w:rsidRPr="00E20AA5">
        <w:rPr>
          <w:rFonts w:ascii="Arial" w:hAnsi="Arial" w:cs="Arial"/>
          <w:bCs/>
          <w:sz w:val="22"/>
          <w:szCs w:val="22"/>
        </w:rPr>
        <w:t xml:space="preserve">.1 </w:t>
      </w:r>
      <w:r w:rsidR="00E20AA5" w:rsidRPr="00E20AA5">
        <w:rPr>
          <w:rFonts w:ascii="Arial" w:hAnsi="Arial" w:cs="Arial"/>
          <w:sz w:val="22"/>
          <w:szCs w:val="22"/>
        </w:rPr>
        <w:t>All materials, components and equipment’s covered under this specification shall be procured, manufactured, inspected and tested as per the BHEL/customer approved quality plan</w:t>
      </w:r>
      <w:r w:rsidR="001E3CCC">
        <w:rPr>
          <w:rFonts w:ascii="Arial" w:hAnsi="Arial" w:cs="Arial"/>
          <w:sz w:val="22"/>
          <w:szCs w:val="22"/>
        </w:rPr>
        <w:t xml:space="preserve"> (to be submitted by vendor for approval) </w:t>
      </w:r>
      <w:r w:rsidR="00E20AA5" w:rsidRPr="00E20AA5">
        <w:rPr>
          <w:rFonts w:ascii="Arial" w:hAnsi="Arial" w:cs="Arial"/>
          <w:sz w:val="22"/>
          <w:szCs w:val="22"/>
        </w:rPr>
        <w:t xml:space="preserve">. There shall be no commercial implication to BHEL on account of  QP approval. </w:t>
      </w:r>
    </w:p>
    <w:p w:rsidR="00E20AA5" w:rsidRPr="00E20AA5" w:rsidRDefault="00E20AA5" w:rsidP="00A77304">
      <w:pPr>
        <w:pStyle w:val="BodyTextIndent2"/>
        <w:spacing w:line="360" w:lineRule="auto"/>
        <w:ind w:right="-439" w:firstLine="360"/>
        <w:rPr>
          <w:rFonts w:ascii="Arial" w:hAnsi="Arial" w:cs="Arial"/>
          <w:sz w:val="22"/>
          <w:szCs w:val="22"/>
        </w:rPr>
      </w:pPr>
    </w:p>
    <w:p w:rsidR="003D034B" w:rsidRDefault="00E20AA5" w:rsidP="003D034B">
      <w:pPr>
        <w:pStyle w:val="BodyTextIndent2"/>
        <w:numPr>
          <w:ilvl w:val="1"/>
          <w:numId w:val="20"/>
        </w:numPr>
        <w:autoSpaceDE w:val="0"/>
        <w:autoSpaceDN w:val="0"/>
        <w:adjustRightInd w:val="0"/>
        <w:spacing w:line="360" w:lineRule="auto"/>
        <w:ind w:left="1560" w:right="-439" w:hanging="709"/>
        <w:jc w:val="both"/>
        <w:rPr>
          <w:rFonts w:ascii="Arial" w:hAnsi="Arial" w:cs="Arial"/>
          <w:sz w:val="23"/>
          <w:szCs w:val="23"/>
          <w:lang w:bidi="hi-IN"/>
        </w:rPr>
      </w:pPr>
      <w:r w:rsidRPr="003D034B">
        <w:rPr>
          <w:rFonts w:ascii="Arial" w:hAnsi="Arial" w:cs="Arial"/>
          <w:sz w:val="22"/>
          <w:szCs w:val="22"/>
        </w:rPr>
        <w:t>All equipments supplied shall be of type tested quality.</w:t>
      </w:r>
    </w:p>
    <w:p w:rsidR="009A0B90" w:rsidRPr="00E20AA5" w:rsidRDefault="009A0B90" w:rsidP="009A0B90">
      <w:pPr>
        <w:widowControl/>
        <w:autoSpaceDE w:val="0"/>
        <w:autoSpaceDN w:val="0"/>
        <w:adjustRightInd w:val="0"/>
        <w:ind w:left="1560"/>
        <w:rPr>
          <w:rFonts w:ascii="Arial" w:hAnsi="Arial" w:cs="Arial"/>
          <w:sz w:val="22"/>
          <w:szCs w:val="22"/>
        </w:rPr>
      </w:pPr>
    </w:p>
    <w:p w:rsidR="00E20AA5" w:rsidRPr="003D034B" w:rsidRDefault="00E20AA5" w:rsidP="00FA238B">
      <w:pPr>
        <w:pStyle w:val="BodyTextIndent2"/>
        <w:numPr>
          <w:ilvl w:val="1"/>
          <w:numId w:val="20"/>
        </w:numPr>
        <w:spacing w:line="360" w:lineRule="auto"/>
        <w:ind w:left="1560" w:right="119" w:hanging="709"/>
        <w:jc w:val="both"/>
        <w:rPr>
          <w:rFonts w:ascii="Arial" w:hAnsi="Arial" w:cs="Arial"/>
          <w:sz w:val="22"/>
          <w:szCs w:val="22"/>
        </w:rPr>
      </w:pPr>
      <w:r w:rsidRPr="003D034B">
        <w:rPr>
          <w:rFonts w:ascii="Arial" w:hAnsi="Arial" w:cs="Arial"/>
          <w:sz w:val="22"/>
          <w:szCs w:val="22"/>
        </w:rPr>
        <w:t>Successful bidder shall furnish test certificates of all type tests already carried out by the bidder on similar type of equipment after award of contract for Switchgear,</w:t>
      </w:r>
      <w:r w:rsidR="009A0B90">
        <w:rPr>
          <w:rFonts w:ascii="Arial" w:hAnsi="Arial" w:cs="Arial"/>
          <w:sz w:val="22"/>
          <w:szCs w:val="22"/>
        </w:rPr>
        <w:t>Circuit Breaker, LPBs</w:t>
      </w:r>
      <w:r w:rsidRPr="003D034B">
        <w:rPr>
          <w:rFonts w:ascii="Arial" w:hAnsi="Arial" w:cs="Arial"/>
          <w:sz w:val="22"/>
          <w:szCs w:val="22"/>
        </w:rPr>
        <w:t>at contract stage. The type tests should have been either conducted at an independent laboratory or should have bee</w:t>
      </w:r>
      <w:r w:rsidR="00A01673">
        <w:rPr>
          <w:rFonts w:ascii="Arial" w:hAnsi="Arial" w:cs="Arial"/>
          <w:sz w:val="22"/>
          <w:szCs w:val="22"/>
        </w:rPr>
        <w:t xml:space="preserve">n witnessed by a reputed client. </w:t>
      </w:r>
      <w:r w:rsidRPr="003D034B">
        <w:rPr>
          <w:rFonts w:ascii="Arial" w:hAnsi="Arial" w:cs="Arial"/>
          <w:sz w:val="22"/>
          <w:szCs w:val="22"/>
        </w:rPr>
        <w:t>The purchaser shall review the type tests certificates furnished by the bidder at contract stage.</w:t>
      </w:r>
    </w:p>
    <w:p w:rsidR="00EC5259" w:rsidRDefault="00EC5259" w:rsidP="00057E30">
      <w:pPr>
        <w:pStyle w:val="BodyTextIndent2"/>
        <w:spacing w:line="360" w:lineRule="auto"/>
        <w:ind w:left="1560" w:right="119" w:hanging="709"/>
        <w:jc w:val="both"/>
        <w:rPr>
          <w:rFonts w:ascii="Arial" w:hAnsi="Arial" w:cs="Arial"/>
          <w:sz w:val="22"/>
          <w:szCs w:val="22"/>
        </w:rPr>
      </w:pPr>
    </w:p>
    <w:p w:rsidR="00E20AA5" w:rsidRDefault="001D3FC8" w:rsidP="00057E30">
      <w:pPr>
        <w:pStyle w:val="BodyTextIndent2"/>
        <w:spacing w:line="360" w:lineRule="auto"/>
        <w:ind w:left="1560" w:right="119" w:hanging="709"/>
        <w:jc w:val="both"/>
        <w:rPr>
          <w:rFonts w:ascii="Arial" w:hAnsi="Arial" w:cs="Arial"/>
          <w:sz w:val="22"/>
          <w:szCs w:val="22"/>
        </w:rPr>
      </w:pPr>
      <w:r>
        <w:rPr>
          <w:rFonts w:ascii="Arial" w:hAnsi="Arial" w:cs="Arial"/>
          <w:sz w:val="22"/>
          <w:szCs w:val="22"/>
        </w:rPr>
        <w:t>1</w:t>
      </w:r>
      <w:r w:rsidR="000672A4">
        <w:rPr>
          <w:rFonts w:ascii="Arial" w:hAnsi="Arial" w:cs="Arial"/>
          <w:sz w:val="22"/>
          <w:szCs w:val="22"/>
        </w:rPr>
        <w:t>8</w:t>
      </w:r>
      <w:r>
        <w:rPr>
          <w:rFonts w:ascii="Arial" w:hAnsi="Arial" w:cs="Arial"/>
          <w:sz w:val="22"/>
          <w:szCs w:val="22"/>
        </w:rPr>
        <w:t>.4</w:t>
      </w:r>
      <w:r>
        <w:rPr>
          <w:rFonts w:ascii="Arial" w:hAnsi="Arial" w:cs="Arial"/>
          <w:sz w:val="22"/>
          <w:szCs w:val="22"/>
        </w:rPr>
        <w:tab/>
      </w:r>
      <w:r w:rsidR="00E20AA5" w:rsidRPr="00E20AA5">
        <w:rPr>
          <w:rFonts w:ascii="Arial" w:hAnsi="Arial" w:cs="Arial"/>
          <w:sz w:val="22"/>
          <w:szCs w:val="22"/>
        </w:rPr>
        <w:t>In absence of valid type tests certificates or in case such certificates are not found to be meeting the relevant standard requirements, vendor shall conduct all such tests according to relevant standards free of cost to purchaser and reports shall be submitted to purchaser for approval.</w:t>
      </w:r>
    </w:p>
    <w:p w:rsidR="001B6046" w:rsidRPr="00E20AA5" w:rsidRDefault="001B6046" w:rsidP="00057E30">
      <w:pPr>
        <w:pStyle w:val="BodyTextIndent2"/>
        <w:spacing w:line="360" w:lineRule="auto"/>
        <w:ind w:left="1560" w:right="119" w:hanging="709"/>
        <w:jc w:val="both"/>
        <w:rPr>
          <w:rFonts w:ascii="Arial" w:hAnsi="Arial" w:cs="Arial"/>
          <w:sz w:val="22"/>
          <w:szCs w:val="22"/>
        </w:rPr>
      </w:pPr>
    </w:p>
    <w:p w:rsidR="00E20AA5" w:rsidRPr="00E20AA5" w:rsidRDefault="001D3FC8" w:rsidP="00057E30">
      <w:pPr>
        <w:pStyle w:val="BodyTextIndent2"/>
        <w:spacing w:line="360" w:lineRule="auto"/>
        <w:ind w:left="1560" w:right="119" w:hanging="709"/>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1B6046">
        <w:rPr>
          <w:rFonts w:ascii="Arial" w:hAnsi="Arial" w:cs="Arial"/>
          <w:sz w:val="22"/>
          <w:szCs w:val="22"/>
        </w:rPr>
        <w:t xml:space="preserve">.5 </w:t>
      </w:r>
      <w:r w:rsidR="001B6046">
        <w:rPr>
          <w:rFonts w:ascii="Arial" w:hAnsi="Arial" w:cs="Arial"/>
          <w:sz w:val="22"/>
          <w:szCs w:val="22"/>
        </w:rPr>
        <w:tab/>
      </w:r>
      <w:r w:rsidR="00E20AA5" w:rsidRPr="00E20AA5">
        <w:rPr>
          <w:rFonts w:ascii="Arial" w:hAnsi="Arial" w:cs="Arial"/>
          <w:sz w:val="22"/>
          <w:szCs w:val="22"/>
        </w:rPr>
        <w:t>Inspection shall be carried out as per the BHEL /Customer approved Quality Plan.</w:t>
      </w:r>
    </w:p>
    <w:p w:rsidR="00E20AA5" w:rsidRPr="00E20AA5" w:rsidRDefault="00E20AA5" w:rsidP="00057E30">
      <w:pPr>
        <w:pStyle w:val="BodyTextIndent2"/>
        <w:spacing w:line="360" w:lineRule="auto"/>
        <w:ind w:left="1560" w:right="119" w:hanging="709"/>
        <w:rPr>
          <w:rFonts w:ascii="Arial" w:hAnsi="Arial" w:cs="Arial"/>
          <w:sz w:val="22"/>
          <w:szCs w:val="22"/>
        </w:rPr>
      </w:pPr>
    </w:p>
    <w:p w:rsidR="00E20AA5" w:rsidRDefault="001D3FC8" w:rsidP="00057E30">
      <w:pPr>
        <w:pStyle w:val="BodyTextIndent2"/>
        <w:spacing w:line="360" w:lineRule="auto"/>
        <w:ind w:left="1560" w:right="119" w:hanging="709"/>
        <w:jc w:val="both"/>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263F30">
        <w:rPr>
          <w:rFonts w:ascii="Arial" w:hAnsi="Arial" w:cs="Arial"/>
          <w:sz w:val="22"/>
          <w:szCs w:val="22"/>
        </w:rPr>
        <w:t>.6   All</w:t>
      </w:r>
      <w:r w:rsidR="00E20AA5" w:rsidRPr="00E20AA5">
        <w:rPr>
          <w:rFonts w:ascii="Arial" w:hAnsi="Arial" w:cs="Arial"/>
          <w:sz w:val="22"/>
          <w:szCs w:val="22"/>
        </w:rPr>
        <w:t xml:space="preserve"> important components like Switches, fuses, contactors, relays, transformers, lamps, push buttons, MCB, instruments, transducers etc shall be of type tested quality. The Contractor shall furnish type test report on components identical to those being offered for approval before fabrication of Switchgear.</w:t>
      </w:r>
    </w:p>
    <w:p w:rsidR="00263F30" w:rsidRDefault="00263F30" w:rsidP="00057E30">
      <w:pPr>
        <w:pStyle w:val="BodyTextIndent2"/>
        <w:spacing w:line="360" w:lineRule="auto"/>
        <w:ind w:left="1560" w:right="119" w:hanging="709"/>
        <w:jc w:val="both"/>
        <w:rPr>
          <w:rFonts w:ascii="Arial" w:hAnsi="Arial" w:cs="Arial"/>
          <w:sz w:val="22"/>
          <w:szCs w:val="22"/>
        </w:rPr>
      </w:pPr>
    </w:p>
    <w:p w:rsidR="00E20AA5" w:rsidRPr="00E20AA5" w:rsidRDefault="001D3FC8" w:rsidP="00057E30">
      <w:pPr>
        <w:pStyle w:val="BodyTextIndent2"/>
        <w:spacing w:line="360" w:lineRule="auto"/>
        <w:ind w:left="1560" w:right="119" w:hanging="709"/>
        <w:jc w:val="both"/>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057E30">
        <w:rPr>
          <w:rFonts w:ascii="Arial" w:hAnsi="Arial" w:cs="Arial"/>
          <w:sz w:val="22"/>
          <w:szCs w:val="22"/>
        </w:rPr>
        <w:t>.7</w:t>
      </w:r>
      <w:r w:rsidR="00057E30">
        <w:rPr>
          <w:rFonts w:ascii="Arial" w:hAnsi="Arial" w:cs="Arial"/>
          <w:sz w:val="22"/>
          <w:szCs w:val="22"/>
        </w:rPr>
        <w:tab/>
      </w:r>
      <w:r w:rsidR="00980796">
        <w:rPr>
          <w:rFonts w:ascii="Arial" w:hAnsi="Arial" w:cs="Arial"/>
          <w:sz w:val="22"/>
          <w:szCs w:val="22"/>
        </w:rPr>
        <w:t>All</w:t>
      </w:r>
      <w:r w:rsidR="00E20AA5" w:rsidRPr="00E20AA5">
        <w:rPr>
          <w:rFonts w:ascii="Arial" w:hAnsi="Arial" w:cs="Arial"/>
          <w:sz w:val="22"/>
          <w:szCs w:val="22"/>
        </w:rPr>
        <w:t xml:space="preserve"> material used for the construction of the equipment shall be new and in accordance with the requirements of this specification. Materials </w:t>
      </w:r>
      <w:r w:rsidR="00FC3A0F" w:rsidRPr="00E20AA5">
        <w:rPr>
          <w:rFonts w:ascii="Arial" w:hAnsi="Arial" w:cs="Arial"/>
          <w:sz w:val="22"/>
          <w:szCs w:val="22"/>
        </w:rPr>
        <w:t>utilized</w:t>
      </w:r>
      <w:r w:rsidR="00E20AA5" w:rsidRPr="00E20AA5">
        <w:rPr>
          <w:rFonts w:ascii="Arial" w:hAnsi="Arial" w:cs="Arial"/>
          <w:sz w:val="22"/>
          <w:szCs w:val="22"/>
        </w:rPr>
        <w:t xml:space="preserve"> shall be those which have established themselves for use in such applications.</w:t>
      </w:r>
    </w:p>
    <w:p w:rsidR="00E20AA5" w:rsidRPr="00E20AA5" w:rsidRDefault="00E20AA5" w:rsidP="00057E30">
      <w:pPr>
        <w:pStyle w:val="BodyTextIndent2"/>
        <w:spacing w:line="360" w:lineRule="auto"/>
        <w:ind w:left="1560" w:right="119" w:hanging="709"/>
        <w:rPr>
          <w:rFonts w:ascii="Arial" w:hAnsi="Arial" w:cs="Arial"/>
          <w:sz w:val="22"/>
          <w:szCs w:val="22"/>
        </w:rPr>
      </w:pPr>
    </w:p>
    <w:p w:rsidR="000672A4" w:rsidRDefault="001D3FC8" w:rsidP="00057E30">
      <w:pPr>
        <w:pStyle w:val="BodyTextIndent2"/>
        <w:spacing w:line="360" w:lineRule="auto"/>
        <w:ind w:left="1560" w:right="119" w:hanging="709"/>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263F30">
        <w:rPr>
          <w:rFonts w:ascii="Arial" w:hAnsi="Arial" w:cs="Arial"/>
          <w:sz w:val="22"/>
          <w:szCs w:val="22"/>
        </w:rPr>
        <w:t xml:space="preserve">.8    </w:t>
      </w:r>
      <w:r w:rsidR="00E20AA5" w:rsidRPr="00E20AA5">
        <w:rPr>
          <w:rFonts w:ascii="Arial" w:hAnsi="Arial" w:cs="Arial"/>
          <w:sz w:val="22"/>
          <w:szCs w:val="22"/>
        </w:rPr>
        <w:t>All tests shall be conducted as per relevant standards and shall be performed in the presence of purchaser’s representative, if so desired by the purchaser. The bidder shall give at least 21 days advance notice of the date when the tests are to be carried out.</w:t>
      </w:r>
    </w:p>
    <w:p w:rsidR="00E20AA5" w:rsidRDefault="001D3FC8" w:rsidP="00A71780">
      <w:pPr>
        <w:pStyle w:val="BodyTextIndent2"/>
        <w:tabs>
          <w:tab w:val="left" w:pos="993"/>
        </w:tabs>
        <w:spacing w:line="360" w:lineRule="auto"/>
        <w:ind w:left="1560" w:right="119" w:hanging="709"/>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FA238B">
        <w:rPr>
          <w:rFonts w:ascii="Arial" w:hAnsi="Arial" w:cs="Arial"/>
          <w:sz w:val="22"/>
          <w:szCs w:val="22"/>
        </w:rPr>
        <w:t>.9</w:t>
      </w:r>
      <w:r w:rsidR="00E20AA5" w:rsidRPr="00E20AA5">
        <w:rPr>
          <w:rFonts w:ascii="Arial" w:hAnsi="Arial" w:cs="Arial"/>
          <w:sz w:val="22"/>
          <w:szCs w:val="22"/>
        </w:rPr>
        <w:t>Purchaser may get type tests repeated even after submission of the valid test certificates by the bidder. Hence bidder shall indicate charges for the type test (OPTIONAL) as indicated in price schedule.</w:t>
      </w:r>
    </w:p>
    <w:p w:rsidR="000672A4" w:rsidRDefault="000672A4" w:rsidP="00057E30">
      <w:pPr>
        <w:pStyle w:val="BodyTextIndent2"/>
        <w:spacing w:line="360" w:lineRule="auto"/>
        <w:ind w:left="1560" w:right="119" w:hanging="709"/>
        <w:rPr>
          <w:rFonts w:ascii="Arial" w:hAnsi="Arial" w:cs="Arial"/>
          <w:sz w:val="22"/>
          <w:szCs w:val="22"/>
        </w:rPr>
      </w:pPr>
    </w:p>
    <w:p w:rsidR="00E20AA5" w:rsidRDefault="001D3FC8" w:rsidP="00057E30">
      <w:pPr>
        <w:pStyle w:val="BodyTextIndent2"/>
        <w:spacing w:line="360" w:lineRule="auto"/>
        <w:ind w:left="1560" w:right="119" w:hanging="709"/>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47098E">
        <w:rPr>
          <w:rFonts w:ascii="Arial" w:hAnsi="Arial" w:cs="Arial"/>
          <w:sz w:val="22"/>
          <w:szCs w:val="22"/>
        </w:rPr>
        <w:t>.1</w:t>
      </w:r>
      <w:r w:rsidR="00FA238B">
        <w:rPr>
          <w:rFonts w:ascii="Arial" w:hAnsi="Arial" w:cs="Arial"/>
          <w:sz w:val="22"/>
          <w:szCs w:val="22"/>
        </w:rPr>
        <w:t>0</w:t>
      </w:r>
      <w:r w:rsidR="00E20AA5" w:rsidRPr="00E20AA5">
        <w:rPr>
          <w:rFonts w:ascii="Arial" w:hAnsi="Arial" w:cs="Arial"/>
          <w:sz w:val="22"/>
          <w:szCs w:val="22"/>
        </w:rPr>
        <w:t>Routine and type test certificates shall be furnished for all bought out items.</w:t>
      </w:r>
    </w:p>
    <w:p w:rsidR="000672A4" w:rsidRDefault="000672A4" w:rsidP="00057E30">
      <w:pPr>
        <w:pStyle w:val="BodyTextIndent2"/>
        <w:spacing w:line="360" w:lineRule="auto"/>
        <w:ind w:left="1560" w:right="119" w:hanging="709"/>
        <w:rPr>
          <w:rFonts w:ascii="Arial" w:hAnsi="Arial" w:cs="Arial"/>
          <w:sz w:val="22"/>
          <w:szCs w:val="22"/>
        </w:rPr>
      </w:pPr>
    </w:p>
    <w:p w:rsidR="00E20AA5" w:rsidRDefault="001D3FC8" w:rsidP="00057E30">
      <w:pPr>
        <w:pStyle w:val="BodyTextIndent2"/>
        <w:spacing w:line="360" w:lineRule="auto"/>
        <w:ind w:left="1560" w:right="119" w:hanging="709"/>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47098E">
        <w:rPr>
          <w:rFonts w:ascii="Arial" w:hAnsi="Arial" w:cs="Arial"/>
          <w:sz w:val="22"/>
          <w:szCs w:val="22"/>
        </w:rPr>
        <w:t>.1</w:t>
      </w:r>
      <w:r w:rsidR="00FA238B">
        <w:rPr>
          <w:rFonts w:ascii="Arial" w:hAnsi="Arial" w:cs="Arial"/>
          <w:sz w:val="22"/>
          <w:szCs w:val="22"/>
        </w:rPr>
        <w:t>1</w:t>
      </w:r>
      <w:r w:rsidR="00E20AA5" w:rsidRPr="00E20AA5">
        <w:rPr>
          <w:rFonts w:ascii="Arial" w:hAnsi="Arial" w:cs="Arial"/>
          <w:sz w:val="22"/>
          <w:szCs w:val="22"/>
        </w:rPr>
        <w:t>All routine tests in accordance with the latest version of applicable standard shall be conducted for all the Switchgears. The charges for carrying out all routine tests shall be deemed to be included in the bid price.</w:t>
      </w:r>
    </w:p>
    <w:p w:rsidR="000672A4" w:rsidRDefault="000672A4" w:rsidP="00057E30">
      <w:pPr>
        <w:pStyle w:val="BodyTextIndent2"/>
        <w:spacing w:line="360" w:lineRule="auto"/>
        <w:ind w:left="1560" w:right="119" w:hanging="709"/>
        <w:rPr>
          <w:rFonts w:ascii="Arial" w:hAnsi="Arial" w:cs="Arial"/>
          <w:sz w:val="22"/>
          <w:szCs w:val="22"/>
        </w:rPr>
      </w:pPr>
    </w:p>
    <w:p w:rsidR="00E20AA5" w:rsidRPr="00E20AA5" w:rsidRDefault="001D3FC8" w:rsidP="00057E30">
      <w:pPr>
        <w:pStyle w:val="BodyTextIndent2"/>
        <w:spacing w:line="360" w:lineRule="auto"/>
        <w:ind w:left="1560" w:right="119" w:hanging="709"/>
        <w:rPr>
          <w:rFonts w:ascii="Arial" w:hAnsi="Arial" w:cs="Arial"/>
          <w:sz w:val="22"/>
          <w:szCs w:val="22"/>
        </w:rPr>
      </w:pPr>
      <w:r>
        <w:rPr>
          <w:rFonts w:ascii="Arial" w:hAnsi="Arial" w:cs="Arial"/>
          <w:sz w:val="22"/>
          <w:szCs w:val="22"/>
        </w:rPr>
        <w:t>1</w:t>
      </w:r>
      <w:r w:rsidR="000672A4">
        <w:rPr>
          <w:rFonts w:ascii="Arial" w:hAnsi="Arial" w:cs="Arial"/>
          <w:sz w:val="22"/>
          <w:szCs w:val="22"/>
        </w:rPr>
        <w:t>8</w:t>
      </w:r>
      <w:r w:rsidR="0047098E">
        <w:rPr>
          <w:rFonts w:ascii="Arial" w:hAnsi="Arial" w:cs="Arial"/>
          <w:sz w:val="22"/>
          <w:szCs w:val="22"/>
        </w:rPr>
        <w:t>.1</w:t>
      </w:r>
      <w:r w:rsidR="00FA238B">
        <w:rPr>
          <w:rFonts w:ascii="Arial" w:hAnsi="Arial" w:cs="Arial"/>
          <w:sz w:val="22"/>
          <w:szCs w:val="22"/>
        </w:rPr>
        <w:t>2</w:t>
      </w:r>
      <w:r w:rsidR="00E20AA5" w:rsidRPr="00E20AA5">
        <w:rPr>
          <w:rFonts w:ascii="Arial" w:hAnsi="Arial" w:cs="Arial"/>
          <w:sz w:val="22"/>
          <w:szCs w:val="22"/>
        </w:rPr>
        <w:t>Test reports of the various tests conducted at the time of inspection shall be furnished by the vendor before dispatch of the Switchgear.</w:t>
      </w:r>
    </w:p>
    <w:p w:rsidR="00E20AA5" w:rsidRDefault="00E20AA5" w:rsidP="00057E30">
      <w:pPr>
        <w:pStyle w:val="BlockText"/>
        <w:spacing w:line="360" w:lineRule="auto"/>
        <w:ind w:left="1560" w:right="119" w:hanging="709"/>
        <w:jc w:val="both"/>
        <w:rPr>
          <w:rFonts w:ascii="Arial" w:hAnsi="Arial" w:cs="Arial"/>
          <w:bCs/>
          <w:szCs w:val="22"/>
          <w:lang w:val="en-US"/>
        </w:rPr>
      </w:pPr>
    </w:p>
    <w:p w:rsidR="00CD2F62" w:rsidRPr="00F40566" w:rsidRDefault="000672A4" w:rsidP="000B4485">
      <w:pPr>
        <w:pStyle w:val="Heading1"/>
      </w:pPr>
      <w:bookmarkStart w:id="23" w:name="_Toc251771572"/>
      <w:r>
        <w:t>19</w:t>
      </w:r>
      <w:r w:rsidR="00F40566" w:rsidRPr="00F40566">
        <w:t>.0</w:t>
      </w:r>
      <w:r w:rsidR="001A2FCB">
        <w:t xml:space="preserve">   </w:t>
      </w:r>
      <w:r w:rsidR="00CD2F62" w:rsidRPr="00F40566">
        <w:t>As built drawings</w:t>
      </w:r>
      <w:bookmarkEnd w:id="23"/>
    </w:p>
    <w:p w:rsidR="00CD2F62" w:rsidRDefault="00CD2F62" w:rsidP="00A77304">
      <w:pPr>
        <w:pStyle w:val="BlockText"/>
        <w:tabs>
          <w:tab w:val="left" w:pos="-540"/>
        </w:tabs>
        <w:spacing w:line="360" w:lineRule="auto"/>
        <w:ind w:left="1541" w:right="119" w:hanging="900"/>
        <w:jc w:val="both"/>
        <w:rPr>
          <w:rFonts w:ascii="Arial" w:hAnsi="Arial" w:cs="Arial"/>
          <w:b/>
          <w:bCs/>
        </w:rPr>
      </w:pPr>
    </w:p>
    <w:p w:rsidR="00CD2F62" w:rsidRDefault="00CD2F62" w:rsidP="00A77304">
      <w:pPr>
        <w:pStyle w:val="BlockText"/>
        <w:tabs>
          <w:tab w:val="left" w:pos="-540"/>
        </w:tabs>
        <w:spacing w:line="360" w:lineRule="auto"/>
        <w:ind w:left="1541" w:right="119" w:hanging="900"/>
        <w:jc w:val="both"/>
        <w:rPr>
          <w:rFonts w:ascii="Arial" w:hAnsi="Arial" w:cs="Arial"/>
        </w:rPr>
      </w:pPr>
      <w:r>
        <w:rPr>
          <w:rFonts w:ascii="Arial" w:hAnsi="Arial" w:cs="Arial"/>
        </w:rPr>
        <w:tab/>
        <w:t xml:space="preserve">Though only </w:t>
      </w:r>
      <w:r w:rsidRPr="001C6D66">
        <w:rPr>
          <w:rFonts w:ascii="Arial" w:hAnsi="Arial" w:cs="Arial"/>
        </w:rPr>
        <w:t>supply of equipment</w:t>
      </w:r>
      <w:r>
        <w:rPr>
          <w:rFonts w:ascii="Arial" w:hAnsi="Arial" w:cs="Arial"/>
        </w:rPr>
        <w:t xml:space="preserve"> is under bidder’s scope, bidder may note that all as-built correction (as given by purchaser to vendor) shall have to be incorporated in the originals by the vendor and copies of the as built corrected drawings/documents as per requirement shall be submitted by the vendor.</w:t>
      </w:r>
    </w:p>
    <w:p w:rsidR="00CD2F62" w:rsidRDefault="00CD2F62" w:rsidP="00A77304">
      <w:pPr>
        <w:pStyle w:val="BlockText"/>
        <w:tabs>
          <w:tab w:val="left" w:pos="-540"/>
        </w:tabs>
        <w:spacing w:line="360" w:lineRule="auto"/>
        <w:ind w:left="1541" w:right="119" w:hanging="900"/>
        <w:jc w:val="both"/>
        <w:rPr>
          <w:rFonts w:ascii="Arial" w:hAnsi="Arial" w:cs="Arial"/>
        </w:rPr>
      </w:pPr>
    </w:p>
    <w:p w:rsidR="00CD2F62" w:rsidRDefault="001D3FC8" w:rsidP="000B4485">
      <w:pPr>
        <w:pStyle w:val="Heading1"/>
      </w:pPr>
      <w:bookmarkStart w:id="24" w:name="_Toc251771573"/>
      <w:r>
        <w:t>2</w:t>
      </w:r>
      <w:r w:rsidR="000672A4">
        <w:t>0</w:t>
      </w:r>
      <w:r>
        <w:t>.0</w:t>
      </w:r>
      <w:r w:rsidR="00262DCA">
        <w:t xml:space="preserve">   Packing and Delivery</w:t>
      </w:r>
      <w:bookmarkEnd w:id="24"/>
    </w:p>
    <w:p w:rsidR="00262DCA" w:rsidRDefault="00262DCA" w:rsidP="00A77304">
      <w:pPr>
        <w:pStyle w:val="BlockText"/>
        <w:tabs>
          <w:tab w:val="left" w:pos="-540"/>
        </w:tabs>
        <w:spacing w:line="360" w:lineRule="auto"/>
        <w:ind w:left="1230" w:right="119" w:firstLine="0"/>
        <w:jc w:val="both"/>
        <w:rPr>
          <w:rFonts w:ascii="Arial" w:hAnsi="Arial" w:cs="Arial"/>
          <w:b/>
          <w:bCs/>
        </w:rPr>
      </w:pPr>
    </w:p>
    <w:p w:rsidR="00262DCA" w:rsidRDefault="00262DCA" w:rsidP="00A77304">
      <w:pPr>
        <w:pStyle w:val="BlockText"/>
        <w:tabs>
          <w:tab w:val="left" w:pos="-540"/>
        </w:tabs>
        <w:spacing w:line="360" w:lineRule="auto"/>
        <w:ind w:left="1620" w:right="119" w:firstLine="0"/>
        <w:jc w:val="both"/>
        <w:rPr>
          <w:rFonts w:ascii="Arial" w:hAnsi="Arial" w:cs="Arial"/>
          <w:b/>
          <w:bCs/>
        </w:rPr>
      </w:pPr>
      <w:r>
        <w:rPr>
          <w:rFonts w:ascii="Arial" w:hAnsi="Arial" w:cs="Arial"/>
          <w:szCs w:val="22"/>
        </w:rPr>
        <w:t xml:space="preserve">The Vendor shall arrange packing </w:t>
      </w:r>
      <w:r w:rsidR="005804CB">
        <w:rPr>
          <w:rFonts w:ascii="Arial" w:hAnsi="Arial" w:cs="Arial"/>
          <w:szCs w:val="22"/>
        </w:rPr>
        <w:t xml:space="preserve">as per Packing specification (ANNEXURE-P) </w:t>
      </w:r>
      <w:r>
        <w:rPr>
          <w:rFonts w:ascii="Arial" w:hAnsi="Arial" w:cs="Arial"/>
          <w:szCs w:val="22"/>
        </w:rPr>
        <w:t xml:space="preserve">and transportation of all Equipment from the point of manufacture to the </w:t>
      </w:r>
      <w:r w:rsidR="000C63B6">
        <w:rPr>
          <w:rFonts w:ascii="Arial" w:hAnsi="Arial" w:cs="Arial"/>
          <w:szCs w:val="22"/>
        </w:rPr>
        <w:t>BHEL-EPD, Bangalore</w:t>
      </w:r>
      <w:r>
        <w:rPr>
          <w:rFonts w:ascii="Arial" w:hAnsi="Arial" w:cs="Arial"/>
          <w:szCs w:val="22"/>
        </w:rPr>
        <w:t xml:space="preserve">. The arrangements shall include, but not be limited to, determination of routes, determination of required permits, payment of required taxes and duties, and notification to the Purchaser. Delivery (Ex-works) of all equipment shall be as per </w:t>
      </w:r>
      <w:r w:rsidRPr="006B42F1">
        <w:rPr>
          <w:rFonts w:ascii="Arial" w:hAnsi="Arial" w:cs="Arial"/>
          <w:szCs w:val="22"/>
        </w:rPr>
        <w:t>NIT.</w:t>
      </w:r>
      <w:r w:rsidR="00A528B2">
        <w:rPr>
          <w:rFonts w:ascii="Arial" w:hAnsi="Arial" w:cs="Arial"/>
          <w:szCs w:val="22"/>
        </w:rPr>
        <w:t xml:space="preserve"> Packing drawings to be submitted for review approval.</w:t>
      </w:r>
      <w:r w:rsidR="00BA2616">
        <w:rPr>
          <w:rFonts w:ascii="Arial" w:hAnsi="Arial" w:cs="Arial"/>
          <w:szCs w:val="22"/>
        </w:rPr>
        <w:t xml:space="preserve"> Complete closed wooden packing is only accepted. Packing quality shall be clearly specified in tender document.</w:t>
      </w:r>
    </w:p>
    <w:p w:rsidR="00262DCA" w:rsidRDefault="00262DCA" w:rsidP="00A77304">
      <w:pPr>
        <w:pStyle w:val="BlockText"/>
        <w:tabs>
          <w:tab w:val="left" w:pos="-540"/>
        </w:tabs>
        <w:spacing w:line="360" w:lineRule="auto"/>
        <w:ind w:left="1230" w:right="119" w:firstLine="0"/>
        <w:jc w:val="both"/>
        <w:rPr>
          <w:rFonts w:ascii="Arial" w:hAnsi="Arial" w:cs="Arial"/>
          <w:b/>
          <w:bCs/>
        </w:rPr>
      </w:pPr>
    </w:p>
    <w:p w:rsidR="00CD447D" w:rsidRDefault="00CD447D" w:rsidP="000B4485">
      <w:pPr>
        <w:pStyle w:val="Heading1"/>
      </w:pPr>
      <w:bookmarkStart w:id="25" w:name="_Toc251771574"/>
      <w:r w:rsidRPr="00CD447D">
        <w:t>21.0</w:t>
      </w:r>
      <w:r w:rsidRPr="00CD447D">
        <w:tab/>
        <w:t>Statutory and regulatory requirements as per IE rule 1956 with amendment-3 rule 1986, rules nos.35, 42, 50 &amp; 51 will be adhered to.</w:t>
      </w:r>
      <w:bookmarkEnd w:id="25"/>
    </w:p>
    <w:p w:rsidR="00FA6939" w:rsidRDefault="00FA6939" w:rsidP="00A77304">
      <w:pPr>
        <w:pStyle w:val="BlockText"/>
        <w:tabs>
          <w:tab w:val="left" w:pos="-540"/>
        </w:tabs>
        <w:spacing w:line="360" w:lineRule="auto"/>
        <w:ind w:left="1350" w:right="-38" w:hanging="1350"/>
        <w:jc w:val="both"/>
        <w:rPr>
          <w:rFonts w:ascii="Arial" w:hAnsi="Arial" w:cs="Arial"/>
          <w:b/>
          <w:bCs/>
        </w:rPr>
      </w:pPr>
    </w:p>
    <w:p w:rsidR="000332EE" w:rsidRDefault="000332EE" w:rsidP="00A77304">
      <w:pPr>
        <w:pStyle w:val="BlockText"/>
        <w:tabs>
          <w:tab w:val="left" w:pos="-540"/>
        </w:tabs>
        <w:spacing w:line="360" w:lineRule="auto"/>
        <w:ind w:left="1350" w:right="-38" w:hanging="1350"/>
        <w:jc w:val="both"/>
        <w:rPr>
          <w:rFonts w:ascii="Arial" w:hAnsi="Arial" w:cs="Arial"/>
          <w:b/>
          <w:bCs/>
        </w:rPr>
      </w:pPr>
    </w:p>
    <w:p w:rsidR="00910534" w:rsidRPr="005846CA" w:rsidRDefault="00F40566" w:rsidP="005846CA">
      <w:pPr>
        <w:pStyle w:val="Heading1"/>
      </w:pPr>
      <w:bookmarkStart w:id="26" w:name="_Toc251771576"/>
      <w:r>
        <w:rPr>
          <w:bCs/>
        </w:rPr>
        <w:t>2</w:t>
      </w:r>
      <w:r w:rsidR="00F3674C">
        <w:rPr>
          <w:bCs/>
        </w:rPr>
        <w:t>2</w:t>
      </w:r>
      <w:r w:rsidR="00E95F46">
        <w:rPr>
          <w:bCs/>
        </w:rPr>
        <w:t>.0</w:t>
      </w:r>
      <w:r w:rsidR="00E95F46">
        <w:rPr>
          <w:bCs/>
        </w:rPr>
        <w:tab/>
      </w:r>
      <w:bookmarkEnd w:id="26"/>
      <w:r w:rsidR="00E06F70">
        <w:rPr>
          <w:rFonts w:ascii="Arial" w:hAnsi="Arial" w:cs="Arial"/>
        </w:rPr>
        <w:t>LBPS</w:t>
      </w:r>
    </w:p>
    <w:p w:rsidR="009B2001" w:rsidRDefault="003B4562" w:rsidP="00A77304">
      <w:pPr>
        <w:pStyle w:val="BlockText"/>
        <w:tabs>
          <w:tab w:val="left" w:pos="-540"/>
          <w:tab w:val="left" w:pos="1080"/>
          <w:tab w:val="num" w:pos="1530"/>
        </w:tabs>
        <w:spacing w:line="360" w:lineRule="auto"/>
        <w:ind w:right="119" w:firstLine="0"/>
        <w:jc w:val="both"/>
        <w:rPr>
          <w:rFonts w:ascii="Arial" w:hAnsi="Arial" w:cs="Arial"/>
        </w:rPr>
      </w:pPr>
      <w:r w:rsidRPr="00555913">
        <w:rPr>
          <w:rFonts w:ascii="Arial" w:hAnsi="Arial" w:cs="Arial"/>
        </w:rPr>
        <w:t xml:space="preserve">Customer’s Technical Specification for </w:t>
      </w:r>
      <w:r w:rsidR="00737FE1">
        <w:rPr>
          <w:rFonts w:ascii="Arial" w:hAnsi="Arial" w:cs="Arial"/>
        </w:rPr>
        <w:t>L</w:t>
      </w:r>
      <w:r w:rsidR="00E06F70">
        <w:rPr>
          <w:rFonts w:ascii="Arial" w:hAnsi="Arial" w:cs="Arial"/>
        </w:rPr>
        <w:t>ocal push Button Station</w:t>
      </w:r>
      <w:r w:rsidR="00737FE1" w:rsidRPr="00555913">
        <w:rPr>
          <w:rFonts w:ascii="Arial" w:hAnsi="Arial" w:cs="Arial"/>
        </w:rPr>
        <w:t xml:space="preserve">, </w:t>
      </w:r>
    </w:p>
    <w:p w:rsidR="00CD532E" w:rsidRDefault="00CD532E" w:rsidP="00A77304">
      <w:pPr>
        <w:pStyle w:val="BlockText"/>
        <w:tabs>
          <w:tab w:val="left" w:pos="-540"/>
          <w:tab w:val="left" w:pos="1080"/>
          <w:tab w:val="num" w:pos="1530"/>
        </w:tabs>
        <w:spacing w:line="360" w:lineRule="auto"/>
        <w:ind w:right="119" w:firstLine="0"/>
        <w:jc w:val="both"/>
        <w:rPr>
          <w:rFonts w:ascii="Arial" w:hAnsi="Arial" w:cs="Arial"/>
        </w:rPr>
      </w:pPr>
    </w:p>
    <w:p w:rsidR="009B2001" w:rsidRDefault="009B2001" w:rsidP="00A528B2">
      <w:pPr>
        <w:pStyle w:val="BlockText"/>
        <w:tabs>
          <w:tab w:val="left" w:pos="-540"/>
          <w:tab w:val="num" w:pos="1530"/>
        </w:tabs>
        <w:spacing w:line="360" w:lineRule="auto"/>
        <w:ind w:left="1530" w:right="119" w:firstLine="0"/>
        <w:jc w:val="both"/>
        <w:rPr>
          <w:rFonts w:ascii="Arial" w:hAnsi="Arial" w:cs="Arial"/>
        </w:rPr>
      </w:pPr>
      <w:r w:rsidRPr="00555913">
        <w:rPr>
          <w:rFonts w:ascii="Arial" w:hAnsi="Arial" w:cs="Arial"/>
        </w:rPr>
        <w:t xml:space="preserve">In case of ambiguity between section-C and customer specification, </w:t>
      </w:r>
      <w:r w:rsidR="00E01CEE">
        <w:rPr>
          <w:rFonts w:ascii="Arial" w:hAnsi="Arial" w:cs="Arial"/>
        </w:rPr>
        <w:t>vendor shall clearly brought out in technical deviation later stage it is not acceptable.</w:t>
      </w:r>
    </w:p>
    <w:p w:rsidR="000332EE" w:rsidRDefault="000332EE" w:rsidP="00A528B2">
      <w:pPr>
        <w:pStyle w:val="BlockText"/>
        <w:tabs>
          <w:tab w:val="left" w:pos="-540"/>
          <w:tab w:val="num" w:pos="1530"/>
        </w:tabs>
        <w:spacing w:line="360" w:lineRule="auto"/>
        <w:ind w:left="1530" w:right="119" w:firstLine="0"/>
        <w:jc w:val="both"/>
        <w:rPr>
          <w:rFonts w:ascii="Arial" w:hAnsi="Arial" w:cs="Arial"/>
        </w:rPr>
      </w:pPr>
    </w:p>
    <w:p w:rsidR="000332EE" w:rsidRDefault="000332EE" w:rsidP="000332EE">
      <w:pPr>
        <w:pStyle w:val="BlockText"/>
        <w:tabs>
          <w:tab w:val="left" w:pos="-540"/>
        </w:tabs>
        <w:spacing w:line="360" w:lineRule="auto"/>
        <w:ind w:left="0" w:right="119" w:firstLine="0"/>
        <w:jc w:val="both"/>
      </w:pPr>
      <w:r w:rsidRPr="00B11372">
        <w:rPr>
          <w:b/>
        </w:rPr>
        <w:t>2</w:t>
      </w:r>
      <w:r w:rsidR="00B11372">
        <w:rPr>
          <w:b/>
        </w:rPr>
        <w:t>3</w:t>
      </w:r>
      <w:r w:rsidRPr="00B11372">
        <w:rPr>
          <w:b/>
        </w:rPr>
        <w:t>.0</w:t>
      </w:r>
      <w:r>
        <w:rPr>
          <w:bCs/>
        </w:rPr>
        <w:tab/>
      </w:r>
      <w:r w:rsidRPr="00B11372">
        <w:rPr>
          <w:b/>
          <w:bCs/>
        </w:rPr>
        <w:t>BLOCK LOGIC</w:t>
      </w:r>
      <w:r w:rsidR="00B11372">
        <w:rPr>
          <w:b/>
          <w:bCs/>
        </w:rPr>
        <w:t xml:space="preserve"> DIAGRAM</w:t>
      </w:r>
      <w:r w:rsidRPr="00B11372">
        <w:rPr>
          <w:b/>
          <w:bCs/>
        </w:rPr>
        <w:t>, DRIVE</w:t>
      </w:r>
      <w:r w:rsidR="00B11372">
        <w:rPr>
          <w:b/>
          <w:bCs/>
        </w:rPr>
        <w:t xml:space="preserve"> CONTROL</w:t>
      </w:r>
      <w:r w:rsidRPr="00B11372">
        <w:rPr>
          <w:b/>
          <w:bCs/>
        </w:rPr>
        <w:t xml:space="preserve"> PHILISOPHY AND E</w:t>
      </w:r>
      <w:r w:rsidR="002A1949">
        <w:rPr>
          <w:b/>
          <w:bCs/>
        </w:rPr>
        <w:t>-</w:t>
      </w:r>
      <w:r w:rsidRPr="00B11372">
        <w:rPr>
          <w:b/>
          <w:bCs/>
        </w:rPr>
        <w:t xml:space="preserve">SLD </w:t>
      </w:r>
      <w:r w:rsidR="00833437" w:rsidRPr="00B11372">
        <w:rPr>
          <w:b/>
          <w:bCs/>
        </w:rPr>
        <w:t>have</w:t>
      </w:r>
      <w:r w:rsidRPr="00B11372">
        <w:rPr>
          <w:b/>
          <w:bCs/>
        </w:rPr>
        <w:t xml:space="preserve"> been provided as information to vendor.</w:t>
      </w:r>
    </w:p>
    <w:p w:rsidR="000332EE" w:rsidRDefault="000332EE" w:rsidP="000332EE">
      <w:pPr>
        <w:pStyle w:val="BlockText"/>
        <w:tabs>
          <w:tab w:val="left" w:pos="-540"/>
        </w:tabs>
        <w:spacing w:line="360" w:lineRule="auto"/>
        <w:ind w:left="0" w:right="119" w:firstLine="0"/>
        <w:jc w:val="both"/>
        <w:rPr>
          <w:rFonts w:ascii="Arial" w:hAnsi="Arial" w:cs="Arial"/>
          <w:b/>
          <w:bCs/>
        </w:rPr>
      </w:pPr>
    </w:p>
    <w:sectPr w:rsidR="000332EE" w:rsidSect="00057E30">
      <w:headerReference w:type="default" r:id="rId8"/>
      <w:pgSz w:w="11909" w:h="16834" w:code="9"/>
      <w:pgMar w:top="2160" w:right="864" w:bottom="907" w:left="1296" w:header="448"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A21" w:rsidRDefault="00691A21">
      <w:r>
        <w:separator/>
      </w:r>
    </w:p>
  </w:endnote>
  <w:endnote w:type="continuationSeparator" w:id="0">
    <w:p w:rsidR="00691A21" w:rsidRDefault="0069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A21" w:rsidRDefault="00691A21">
      <w:r>
        <w:separator/>
      </w:r>
    </w:p>
  </w:footnote>
  <w:footnote w:type="continuationSeparator" w:id="0">
    <w:p w:rsidR="00691A21" w:rsidRDefault="00691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2" w:type="dxa"/>
      <w:tblBorders>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3"/>
      <w:gridCol w:w="5222"/>
      <w:gridCol w:w="3224"/>
    </w:tblGrid>
    <w:tr w:rsidR="00BF2A99">
      <w:trPr>
        <w:trHeight w:val="20"/>
      </w:trPr>
      <w:tc>
        <w:tcPr>
          <w:tcW w:w="1453" w:type="dxa"/>
        </w:tcPr>
        <w:p w:rsidR="00BF2A99" w:rsidRDefault="00021AC0">
          <w:r>
            <w:rPr>
              <w:noProof/>
            </w:rPr>
            <w:pict>
              <v:rect id="_x0000_s2049" style="position:absolute;margin-left:-5.05pt;margin-top:-.95pt;width:495.35pt;height:784.8pt;z-index:251657728" o:allowincell="f" filled="f"/>
            </w:pict>
          </w:r>
        </w:p>
      </w:tc>
      <w:tc>
        <w:tcPr>
          <w:tcW w:w="5222" w:type="dxa"/>
        </w:tcPr>
        <w:p w:rsidR="00BF2A99" w:rsidRDefault="00BF2A99">
          <w:r>
            <w:t>TITLE:</w:t>
          </w:r>
        </w:p>
        <w:p w:rsidR="00BF2A99" w:rsidRDefault="00BF2A99">
          <w:pPr>
            <w:jc w:val="center"/>
          </w:pPr>
        </w:p>
        <w:p w:rsidR="00BF2A99" w:rsidRDefault="00BF2A99">
          <w:pPr>
            <w:jc w:val="center"/>
            <w:rPr>
              <w:b/>
              <w:bCs/>
              <w:sz w:val="24"/>
            </w:rPr>
          </w:pPr>
          <w:r>
            <w:rPr>
              <w:b/>
              <w:bCs/>
              <w:sz w:val="24"/>
            </w:rPr>
            <w:t>TECHNICAL SPECIFICATION FOR</w:t>
          </w:r>
        </w:p>
        <w:p w:rsidR="00BF2A99" w:rsidRDefault="00BF2A99">
          <w:pPr>
            <w:jc w:val="center"/>
            <w:rPr>
              <w:b/>
              <w:bCs/>
              <w:sz w:val="24"/>
            </w:rPr>
          </w:pPr>
          <w:r>
            <w:rPr>
              <w:b/>
              <w:bCs/>
              <w:sz w:val="24"/>
            </w:rPr>
            <w:t xml:space="preserve">LOW VOLTAGE SWITCHGEAR </w:t>
          </w:r>
        </w:p>
      </w:tc>
      <w:tc>
        <w:tcPr>
          <w:tcW w:w="3224" w:type="dxa"/>
        </w:tcPr>
        <w:p w:rsidR="00BF2A99" w:rsidRDefault="00BF2A99">
          <w:pPr>
            <w:pStyle w:val="Header"/>
            <w:rPr>
              <w:rFonts w:ascii="Arial" w:hAnsi="Arial"/>
            </w:rPr>
          </w:pPr>
          <w:r>
            <w:rPr>
              <w:rFonts w:ascii="Arial" w:hAnsi="Arial"/>
            </w:rPr>
            <w:t>SPECIFICATION NO.</w:t>
          </w:r>
        </w:p>
        <w:p w:rsidR="00BF2A99" w:rsidRPr="00091D78" w:rsidRDefault="00196E79">
          <w:pPr>
            <w:pStyle w:val="Header"/>
            <w:rPr>
              <w:rFonts w:ascii="Arial" w:hAnsi="Arial"/>
              <w:b/>
            </w:rPr>
          </w:pPr>
          <w:r>
            <w:rPr>
              <w:rFonts w:ascii="Arial" w:hAnsi="Arial"/>
              <w:b/>
            </w:rPr>
            <w:t>EPD-TS-066</w:t>
          </w:r>
          <w:r w:rsidR="00BF2A99">
            <w:rPr>
              <w:rFonts w:ascii="Arial" w:hAnsi="Arial"/>
              <w:b/>
            </w:rPr>
            <w:t>-506-E001</w:t>
          </w:r>
        </w:p>
        <w:p w:rsidR="00BF2A99" w:rsidRDefault="00BF2A99">
          <w:pPr>
            <w:pStyle w:val="Header"/>
            <w:pBdr>
              <w:top w:val="single" w:sz="6" w:space="1" w:color="auto"/>
              <w:between w:val="single" w:sz="6" w:space="1" w:color="auto"/>
            </w:pBdr>
            <w:rPr>
              <w:b/>
            </w:rPr>
          </w:pPr>
          <w:r>
            <w:rPr>
              <w:rFonts w:ascii="Arial" w:hAnsi="Arial"/>
            </w:rPr>
            <w:t>VOLUME NO</w:t>
          </w:r>
          <w:r>
            <w:t xml:space="preserve">.  :       </w:t>
          </w:r>
          <w:r>
            <w:rPr>
              <w:b/>
            </w:rPr>
            <w:t>II-B</w:t>
          </w:r>
        </w:p>
        <w:p w:rsidR="00BF2A99" w:rsidRDefault="00BF2A99">
          <w:pPr>
            <w:pStyle w:val="Header"/>
            <w:pBdr>
              <w:top w:val="single" w:sz="6" w:space="1" w:color="auto"/>
              <w:between w:val="single" w:sz="6" w:space="1" w:color="auto"/>
            </w:pBdr>
          </w:pPr>
          <w:r>
            <w:t xml:space="preserve">SECTION:       </w:t>
          </w:r>
          <w:r>
            <w:rPr>
              <w:b/>
            </w:rPr>
            <w:t>C</w:t>
          </w:r>
        </w:p>
        <w:p w:rsidR="00BF2A99" w:rsidRDefault="00BF2A99">
          <w:pPr>
            <w:pBdr>
              <w:top w:val="single" w:sz="6" w:space="1" w:color="auto"/>
              <w:bottom w:val="single" w:sz="6" w:space="1" w:color="auto"/>
            </w:pBdr>
            <w:rPr>
              <w:rFonts w:ascii="Arial" w:hAnsi="Arial"/>
            </w:rPr>
          </w:pPr>
          <w:r>
            <w:rPr>
              <w:rFonts w:ascii="Arial" w:hAnsi="Arial"/>
            </w:rPr>
            <w:t>REV NO</w:t>
          </w:r>
          <w:r>
            <w:rPr>
              <w:rFonts w:ascii="Arial" w:hAnsi="Arial"/>
              <w:b/>
            </w:rPr>
            <w:t xml:space="preserve">.  </w:t>
          </w:r>
          <w:r>
            <w:rPr>
              <w:rFonts w:ascii="Arial" w:hAnsi="Arial"/>
            </w:rPr>
            <w:t>:</w:t>
          </w:r>
          <w:r>
            <w:rPr>
              <w:rFonts w:ascii="Arial" w:hAnsi="Arial"/>
              <w:b/>
            </w:rPr>
            <w:t xml:space="preserve"> 00</w:t>
          </w:r>
          <w:r w:rsidR="00196E79">
            <w:rPr>
              <w:rFonts w:ascii="Arial" w:hAnsi="Arial"/>
            </w:rPr>
            <w:t xml:space="preserve">   DATE: </w:t>
          </w:r>
          <w:r w:rsidR="00046F8E">
            <w:rPr>
              <w:rFonts w:ascii="Arial" w:hAnsi="Arial"/>
            </w:rPr>
            <w:t>0</w:t>
          </w:r>
          <w:r w:rsidR="000B055F">
            <w:rPr>
              <w:rFonts w:ascii="Arial" w:hAnsi="Arial" w:cs="Arial"/>
            </w:rPr>
            <w:t>9-04</w:t>
          </w:r>
          <w:r w:rsidR="00196E79">
            <w:rPr>
              <w:rFonts w:ascii="Arial" w:hAnsi="Arial" w:cs="Arial"/>
            </w:rPr>
            <w:t xml:space="preserve">-2015  </w:t>
          </w:r>
        </w:p>
        <w:p w:rsidR="00BF2A99" w:rsidRDefault="00BF2A99">
          <w:r>
            <w:rPr>
              <w:rFonts w:ascii="Arial" w:hAnsi="Arial"/>
            </w:rPr>
            <w:t xml:space="preserve">SHEET:     </w:t>
          </w:r>
          <w:r w:rsidR="0038236C">
            <w:rPr>
              <w:rStyle w:val="PageNumber"/>
            </w:rPr>
            <w:fldChar w:fldCharType="begin"/>
          </w:r>
          <w:r>
            <w:rPr>
              <w:rStyle w:val="PageNumber"/>
            </w:rPr>
            <w:instrText xml:space="preserve"> PAGE </w:instrText>
          </w:r>
          <w:r w:rsidR="0038236C">
            <w:rPr>
              <w:rStyle w:val="PageNumber"/>
            </w:rPr>
            <w:fldChar w:fldCharType="separate"/>
          </w:r>
          <w:r w:rsidR="00021AC0">
            <w:rPr>
              <w:rStyle w:val="PageNumber"/>
              <w:noProof/>
            </w:rPr>
            <w:t>1</w:t>
          </w:r>
          <w:r w:rsidR="0038236C">
            <w:rPr>
              <w:rStyle w:val="PageNumber"/>
            </w:rPr>
            <w:fldChar w:fldCharType="end"/>
          </w:r>
          <w:r>
            <w:rPr>
              <w:rFonts w:ascii="Arial" w:hAnsi="Arial"/>
            </w:rPr>
            <w:t xml:space="preserve">OF </w:t>
          </w:r>
          <w:r w:rsidR="0038236C">
            <w:rPr>
              <w:rStyle w:val="PageNumber"/>
            </w:rPr>
            <w:fldChar w:fldCharType="begin"/>
          </w:r>
          <w:r>
            <w:rPr>
              <w:rStyle w:val="PageNumber"/>
            </w:rPr>
            <w:instrText xml:space="preserve"> NUMPAGES </w:instrText>
          </w:r>
          <w:r w:rsidR="0038236C">
            <w:rPr>
              <w:rStyle w:val="PageNumber"/>
            </w:rPr>
            <w:fldChar w:fldCharType="separate"/>
          </w:r>
          <w:r w:rsidR="00021AC0">
            <w:rPr>
              <w:rStyle w:val="PageNumber"/>
              <w:noProof/>
            </w:rPr>
            <w:t>27</w:t>
          </w:r>
          <w:r w:rsidR="0038236C">
            <w:rPr>
              <w:rStyle w:val="PageNumber"/>
            </w:rPr>
            <w:fldChar w:fldCharType="end"/>
          </w:r>
        </w:p>
      </w:tc>
    </w:tr>
  </w:tbl>
  <w:p w:rsidR="00BF2A99" w:rsidRDefault="00BF2A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562A"/>
    <w:multiLevelType w:val="multilevel"/>
    <w:tmpl w:val="C7D00B6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663C99"/>
    <w:multiLevelType w:val="multilevel"/>
    <w:tmpl w:val="99AE523E"/>
    <w:lvl w:ilvl="0">
      <w:start w:val="18"/>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C2B7662"/>
    <w:multiLevelType w:val="hybridMultilevel"/>
    <w:tmpl w:val="DE5CEE1A"/>
    <w:lvl w:ilvl="0" w:tplc="04090003">
      <w:start w:val="1"/>
      <w:numFmt w:val="bullet"/>
      <w:lvlText w:val="o"/>
      <w:lvlJc w:val="left"/>
      <w:pPr>
        <w:ind w:left="4122" w:hanging="360"/>
      </w:pPr>
      <w:rPr>
        <w:rFonts w:ascii="Courier New" w:hAnsi="Courier New" w:cs="Courier New" w:hint="default"/>
      </w:rPr>
    </w:lvl>
    <w:lvl w:ilvl="1" w:tplc="04090003" w:tentative="1">
      <w:start w:val="1"/>
      <w:numFmt w:val="bullet"/>
      <w:lvlText w:val="o"/>
      <w:lvlJc w:val="left"/>
      <w:pPr>
        <w:ind w:left="4842" w:hanging="360"/>
      </w:pPr>
      <w:rPr>
        <w:rFonts w:ascii="Courier New" w:hAnsi="Courier New" w:cs="Courier New" w:hint="default"/>
      </w:rPr>
    </w:lvl>
    <w:lvl w:ilvl="2" w:tplc="04090005" w:tentative="1">
      <w:start w:val="1"/>
      <w:numFmt w:val="bullet"/>
      <w:lvlText w:val=""/>
      <w:lvlJc w:val="left"/>
      <w:pPr>
        <w:ind w:left="5562" w:hanging="360"/>
      </w:pPr>
      <w:rPr>
        <w:rFonts w:ascii="Wingdings" w:hAnsi="Wingdings" w:hint="default"/>
      </w:rPr>
    </w:lvl>
    <w:lvl w:ilvl="3" w:tplc="04090001" w:tentative="1">
      <w:start w:val="1"/>
      <w:numFmt w:val="bullet"/>
      <w:lvlText w:val=""/>
      <w:lvlJc w:val="left"/>
      <w:pPr>
        <w:ind w:left="6282" w:hanging="360"/>
      </w:pPr>
      <w:rPr>
        <w:rFonts w:ascii="Symbol" w:hAnsi="Symbol" w:hint="default"/>
      </w:rPr>
    </w:lvl>
    <w:lvl w:ilvl="4" w:tplc="04090003" w:tentative="1">
      <w:start w:val="1"/>
      <w:numFmt w:val="bullet"/>
      <w:lvlText w:val="o"/>
      <w:lvlJc w:val="left"/>
      <w:pPr>
        <w:ind w:left="7002" w:hanging="360"/>
      </w:pPr>
      <w:rPr>
        <w:rFonts w:ascii="Courier New" w:hAnsi="Courier New" w:cs="Courier New" w:hint="default"/>
      </w:rPr>
    </w:lvl>
    <w:lvl w:ilvl="5" w:tplc="04090005" w:tentative="1">
      <w:start w:val="1"/>
      <w:numFmt w:val="bullet"/>
      <w:lvlText w:val=""/>
      <w:lvlJc w:val="left"/>
      <w:pPr>
        <w:ind w:left="7722" w:hanging="360"/>
      </w:pPr>
      <w:rPr>
        <w:rFonts w:ascii="Wingdings" w:hAnsi="Wingdings" w:hint="default"/>
      </w:rPr>
    </w:lvl>
    <w:lvl w:ilvl="6" w:tplc="04090001" w:tentative="1">
      <w:start w:val="1"/>
      <w:numFmt w:val="bullet"/>
      <w:lvlText w:val=""/>
      <w:lvlJc w:val="left"/>
      <w:pPr>
        <w:ind w:left="8442" w:hanging="360"/>
      </w:pPr>
      <w:rPr>
        <w:rFonts w:ascii="Symbol" w:hAnsi="Symbol" w:hint="default"/>
      </w:rPr>
    </w:lvl>
    <w:lvl w:ilvl="7" w:tplc="04090003" w:tentative="1">
      <w:start w:val="1"/>
      <w:numFmt w:val="bullet"/>
      <w:lvlText w:val="o"/>
      <w:lvlJc w:val="left"/>
      <w:pPr>
        <w:ind w:left="9162" w:hanging="360"/>
      </w:pPr>
      <w:rPr>
        <w:rFonts w:ascii="Courier New" w:hAnsi="Courier New" w:cs="Courier New" w:hint="default"/>
      </w:rPr>
    </w:lvl>
    <w:lvl w:ilvl="8" w:tplc="04090005" w:tentative="1">
      <w:start w:val="1"/>
      <w:numFmt w:val="bullet"/>
      <w:lvlText w:val=""/>
      <w:lvlJc w:val="left"/>
      <w:pPr>
        <w:ind w:left="9882" w:hanging="360"/>
      </w:pPr>
      <w:rPr>
        <w:rFonts w:ascii="Wingdings" w:hAnsi="Wingdings" w:hint="default"/>
      </w:rPr>
    </w:lvl>
  </w:abstractNum>
  <w:abstractNum w:abstractNumId="3">
    <w:nsid w:val="0F2E7EE6"/>
    <w:multiLevelType w:val="hybridMultilevel"/>
    <w:tmpl w:val="0A663E3C"/>
    <w:lvl w:ilvl="0" w:tplc="5F3AC120">
      <w:start w:val="1"/>
      <w:numFmt w:val="lowerLetter"/>
      <w:lvlText w:val="%1)"/>
      <w:lvlJc w:val="left"/>
      <w:pPr>
        <w:tabs>
          <w:tab w:val="num" w:pos="342"/>
        </w:tabs>
        <w:ind w:left="342" w:hanging="360"/>
      </w:pPr>
      <w:rPr>
        <w:rFonts w:hint="default"/>
      </w:rPr>
    </w:lvl>
    <w:lvl w:ilvl="1" w:tplc="04090019">
      <w:start w:val="1"/>
      <w:numFmt w:val="lowerLetter"/>
      <w:lvlText w:val="%2."/>
      <w:lvlJc w:val="left"/>
      <w:pPr>
        <w:tabs>
          <w:tab w:val="num" w:pos="2880"/>
        </w:tabs>
        <w:ind w:left="2880" w:hanging="360"/>
      </w:pPr>
    </w:lvl>
    <w:lvl w:ilvl="2" w:tplc="F8E298DC">
      <w:start w:val="1"/>
      <w:numFmt w:val="decimal"/>
      <w:lvlText w:val="%3."/>
      <w:lvlJc w:val="left"/>
      <w:pPr>
        <w:tabs>
          <w:tab w:val="num" w:pos="3780"/>
        </w:tabs>
        <w:ind w:left="3780" w:hanging="360"/>
      </w:pPr>
      <w:rPr>
        <w:rFonts w:hint="default"/>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nsid w:val="10FB1667"/>
    <w:multiLevelType w:val="multilevel"/>
    <w:tmpl w:val="AF5CD7AA"/>
    <w:lvl w:ilvl="0">
      <w:start w:val="3"/>
      <w:numFmt w:val="decimal"/>
      <w:lvlText w:val="%1"/>
      <w:lvlJc w:val="left"/>
      <w:pPr>
        <w:ind w:left="360" w:hanging="360"/>
      </w:pPr>
      <w:rPr>
        <w:rFonts w:hint="default"/>
      </w:rPr>
    </w:lvl>
    <w:lvl w:ilvl="1">
      <w:start w:val="9"/>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5">
    <w:nsid w:val="11A17188"/>
    <w:multiLevelType w:val="hybridMultilevel"/>
    <w:tmpl w:val="6324BDAA"/>
    <w:lvl w:ilvl="0" w:tplc="04090001">
      <w:start w:val="1"/>
      <w:numFmt w:val="bullet"/>
      <w:lvlText w:val=""/>
      <w:lvlJc w:val="left"/>
      <w:pPr>
        <w:tabs>
          <w:tab w:val="num" w:pos="2070"/>
        </w:tabs>
        <w:ind w:left="2070" w:hanging="360"/>
      </w:pPr>
      <w:rPr>
        <w:rFonts w:ascii="Symbol" w:hAnsi="Symbol"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6">
    <w:nsid w:val="192006A8"/>
    <w:multiLevelType w:val="hybridMultilevel"/>
    <w:tmpl w:val="0A663E3C"/>
    <w:lvl w:ilvl="0" w:tplc="5F3AC120">
      <w:start w:val="1"/>
      <w:numFmt w:val="lowerLetter"/>
      <w:lvlText w:val="%1)"/>
      <w:lvlJc w:val="left"/>
      <w:pPr>
        <w:tabs>
          <w:tab w:val="num" w:pos="342"/>
        </w:tabs>
        <w:ind w:left="342" w:hanging="360"/>
      </w:pPr>
      <w:rPr>
        <w:rFonts w:hint="default"/>
      </w:rPr>
    </w:lvl>
    <w:lvl w:ilvl="1" w:tplc="04090019">
      <w:start w:val="1"/>
      <w:numFmt w:val="lowerLetter"/>
      <w:lvlText w:val="%2."/>
      <w:lvlJc w:val="left"/>
      <w:pPr>
        <w:tabs>
          <w:tab w:val="num" w:pos="2880"/>
        </w:tabs>
        <w:ind w:left="2880" w:hanging="360"/>
      </w:pPr>
    </w:lvl>
    <w:lvl w:ilvl="2" w:tplc="F8E298DC">
      <w:start w:val="1"/>
      <w:numFmt w:val="decimal"/>
      <w:lvlText w:val="%3."/>
      <w:lvlJc w:val="left"/>
      <w:pPr>
        <w:tabs>
          <w:tab w:val="num" w:pos="3780"/>
        </w:tabs>
        <w:ind w:left="3780" w:hanging="360"/>
      </w:pPr>
      <w:rPr>
        <w:rFonts w:hint="default"/>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211D1D91"/>
    <w:multiLevelType w:val="multilevel"/>
    <w:tmpl w:val="DB588352"/>
    <w:lvl w:ilvl="0">
      <w:start w:val="11"/>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60F42D1"/>
    <w:multiLevelType w:val="multilevel"/>
    <w:tmpl w:val="3D067210"/>
    <w:lvl w:ilvl="0">
      <w:start w:val="12"/>
      <w:numFmt w:val="decimal"/>
      <w:lvlText w:val="%1"/>
      <w:lvlJc w:val="left"/>
      <w:pPr>
        <w:ind w:left="420" w:hanging="420"/>
      </w:pPr>
      <w:rPr>
        <w:rFonts w:hint="default"/>
      </w:rPr>
    </w:lvl>
    <w:lvl w:ilvl="1">
      <w:start w:val="2"/>
      <w:numFmt w:val="decimal"/>
      <w:lvlText w:val="%1.%2"/>
      <w:lvlJc w:val="left"/>
      <w:pPr>
        <w:ind w:left="1061" w:hanging="420"/>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9">
    <w:nsid w:val="2CE75D6B"/>
    <w:multiLevelType w:val="hybridMultilevel"/>
    <w:tmpl w:val="A7B8C370"/>
    <w:lvl w:ilvl="0" w:tplc="821606C8">
      <w:start w:val="2"/>
      <w:numFmt w:val="lowerLetter"/>
      <w:lvlText w:val="%1)"/>
      <w:lvlJc w:val="left"/>
      <w:pPr>
        <w:ind w:left="1920" w:hanging="360"/>
      </w:pPr>
      <w:rPr>
        <w:rFonts w:hint="default"/>
      </w:r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10">
    <w:nsid w:val="314B407D"/>
    <w:multiLevelType w:val="hybridMultilevel"/>
    <w:tmpl w:val="4D3A207E"/>
    <w:lvl w:ilvl="0" w:tplc="FFFFFFFF">
      <w:start w:val="1"/>
      <w:numFmt w:val="lowerLetter"/>
      <w:lvlText w:val="%1)"/>
      <w:lvlJc w:val="left"/>
      <w:pPr>
        <w:tabs>
          <w:tab w:val="num" w:pos="2216"/>
        </w:tabs>
        <w:ind w:left="2216" w:hanging="360"/>
      </w:pPr>
      <w:rPr>
        <w:rFonts w:hint="default"/>
      </w:rPr>
    </w:lvl>
    <w:lvl w:ilvl="1" w:tplc="FFFFFFFF">
      <w:start w:val="10"/>
      <w:numFmt w:val="decimal"/>
      <w:lvlText w:val="%2."/>
      <w:lvlJc w:val="left"/>
      <w:pPr>
        <w:tabs>
          <w:tab w:val="num" w:pos="2936"/>
        </w:tabs>
        <w:ind w:left="2936" w:hanging="360"/>
      </w:pPr>
      <w:rPr>
        <w:rFonts w:hint="default"/>
      </w:rPr>
    </w:lvl>
    <w:lvl w:ilvl="2" w:tplc="FFFFFFFF">
      <w:start w:val="1"/>
      <w:numFmt w:val="lowerRoman"/>
      <w:lvlText w:val="%3."/>
      <w:lvlJc w:val="right"/>
      <w:pPr>
        <w:tabs>
          <w:tab w:val="num" w:pos="3656"/>
        </w:tabs>
        <w:ind w:left="3656" w:hanging="180"/>
      </w:pPr>
    </w:lvl>
    <w:lvl w:ilvl="3" w:tplc="FFFFFFFF">
      <w:start w:val="1"/>
      <w:numFmt w:val="decimal"/>
      <w:lvlText w:val="%4."/>
      <w:lvlJc w:val="left"/>
      <w:pPr>
        <w:tabs>
          <w:tab w:val="num" w:pos="4376"/>
        </w:tabs>
        <w:ind w:left="4376" w:hanging="360"/>
      </w:pPr>
    </w:lvl>
    <w:lvl w:ilvl="4" w:tplc="FFFFFFFF">
      <w:start w:val="1"/>
      <w:numFmt w:val="lowerLetter"/>
      <w:lvlText w:val="%5."/>
      <w:lvlJc w:val="left"/>
      <w:pPr>
        <w:tabs>
          <w:tab w:val="num" w:pos="5096"/>
        </w:tabs>
        <w:ind w:left="5096" w:hanging="360"/>
      </w:pPr>
    </w:lvl>
    <w:lvl w:ilvl="5" w:tplc="FFFFFFFF" w:tentative="1">
      <w:start w:val="1"/>
      <w:numFmt w:val="lowerRoman"/>
      <w:lvlText w:val="%6."/>
      <w:lvlJc w:val="right"/>
      <w:pPr>
        <w:tabs>
          <w:tab w:val="num" w:pos="5816"/>
        </w:tabs>
        <w:ind w:left="5816" w:hanging="180"/>
      </w:pPr>
    </w:lvl>
    <w:lvl w:ilvl="6" w:tplc="FFFFFFFF" w:tentative="1">
      <w:start w:val="1"/>
      <w:numFmt w:val="decimal"/>
      <w:lvlText w:val="%7."/>
      <w:lvlJc w:val="left"/>
      <w:pPr>
        <w:tabs>
          <w:tab w:val="num" w:pos="6536"/>
        </w:tabs>
        <w:ind w:left="6536" w:hanging="360"/>
      </w:pPr>
    </w:lvl>
    <w:lvl w:ilvl="7" w:tplc="FFFFFFFF" w:tentative="1">
      <w:start w:val="1"/>
      <w:numFmt w:val="lowerLetter"/>
      <w:lvlText w:val="%8."/>
      <w:lvlJc w:val="left"/>
      <w:pPr>
        <w:tabs>
          <w:tab w:val="num" w:pos="7256"/>
        </w:tabs>
        <w:ind w:left="7256" w:hanging="360"/>
      </w:pPr>
    </w:lvl>
    <w:lvl w:ilvl="8" w:tplc="FFFFFFFF" w:tentative="1">
      <w:start w:val="1"/>
      <w:numFmt w:val="lowerRoman"/>
      <w:lvlText w:val="%9."/>
      <w:lvlJc w:val="right"/>
      <w:pPr>
        <w:tabs>
          <w:tab w:val="num" w:pos="7976"/>
        </w:tabs>
        <w:ind w:left="7976" w:hanging="180"/>
      </w:pPr>
    </w:lvl>
  </w:abstractNum>
  <w:abstractNum w:abstractNumId="11">
    <w:nsid w:val="39E41CFE"/>
    <w:multiLevelType w:val="multilevel"/>
    <w:tmpl w:val="414A0278"/>
    <w:lvl w:ilvl="0">
      <w:start w:val="11"/>
      <w:numFmt w:val="decimal"/>
      <w:lvlText w:val="%1"/>
      <w:lvlJc w:val="left"/>
      <w:pPr>
        <w:ind w:left="540" w:hanging="540"/>
      </w:pPr>
      <w:rPr>
        <w:rFonts w:hint="default"/>
      </w:rPr>
    </w:lvl>
    <w:lvl w:ilvl="1">
      <w:start w:val="3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BFE4310"/>
    <w:multiLevelType w:val="multilevel"/>
    <w:tmpl w:val="EF04FB74"/>
    <w:lvl w:ilvl="0">
      <w:start w:val="7"/>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42050BD6"/>
    <w:multiLevelType w:val="hybridMultilevel"/>
    <w:tmpl w:val="9198DC34"/>
    <w:lvl w:ilvl="0" w:tplc="F4A85A10">
      <w:start w:val="1"/>
      <w:numFmt w:val="lowerLetter"/>
      <w:lvlText w:val="%1)"/>
      <w:lvlJc w:val="left"/>
      <w:pPr>
        <w:tabs>
          <w:tab w:val="num" w:pos="1782"/>
        </w:tabs>
        <w:ind w:left="1782" w:hanging="360"/>
      </w:pPr>
      <w:rPr>
        <w:rFonts w:hint="default"/>
      </w:rPr>
    </w:lvl>
    <w:lvl w:ilvl="1" w:tplc="04090019" w:tentative="1">
      <w:start w:val="1"/>
      <w:numFmt w:val="lowerLetter"/>
      <w:lvlText w:val="%2."/>
      <w:lvlJc w:val="left"/>
      <w:pPr>
        <w:tabs>
          <w:tab w:val="num" w:pos="2502"/>
        </w:tabs>
        <w:ind w:left="2502" w:hanging="360"/>
      </w:pPr>
    </w:lvl>
    <w:lvl w:ilvl="2" w:tplc="0409001B" w:tentative="1">
      <w:start w:val="1"/>
      <w:numFmt w:val="lowerRoman"/>
      <w:lvlText w:val="%3."/>
      <w:lvlJc w:val="right"/>
      <w:pPr>
        <w:tabs>
          <w:tab w:val="num" w:pos="3222"/>
        </w:tabs>
        <w:ind w:left="3222" w:hanging="180"/>
      </w:pPr>
    </w:lvl>
    <w:lvl w:ilvl="3" w:tplc="0409000F" w:tentative="1">
      <w:start w:val="1"/>
      <w:numFmt w:val="decimal"/>
      <w:lvlText w:val="%4."/>
      <w:lvlJc w:val="left"/>
      <w:pPr>
        <w:tabs>
          <w:tab w:val="num" w:pos="3942"/>
        </w:tabs>
        <w:ind w:left="3942" w:hanging="360"/>
      </w:pPr>
    </w:lvl>
    <w:lvl w:ilvl="4" w:tplc="04090019" w:tentative="1">
      <w:start w:val="1"/>
      <w:numFmt w:val="lowerLetter"/>
      <w:lvlText w:val="%5."/>
      <w:lvlJc w:val="left"/>
      <w:pPr>
        <w:tabs>
          <w:tab w:val="num" w:pos="4662"/>
        </w:tabs>
        <w:ind w:left="4662" w:hanging="360"/>
      </w:pPr>
    </w:lvl>
    <w:lvl w:ilvl="5" w:tplc="0409001B" w:tentative="1">
      <w:start w:val="1"/>
      <w:numFmt w:val="lowerRoman"/>
      <w:lvlText w:val="%6."/>
      <w:lvlJc w:val="right"/>
      <w:pPr>
        <w:tabs>
          <w:tab w:val="num" w:pos="5382"/>
        </w:tabs>
        <w:ind w:left="5382" w:hanging="180"/>
      </w:pPr>
    </w:lvl>
    <w:lvl w:ilvl="6" w:tplc="0409000F" w:tentative="1">
      <w:start w:val="1"/>
      <w:numFmt w:val="decimal"/>
      <w:lvlText w:val="%7."/>
      <w:lvlJc w:val="left"/>
      <w:pPr>
        <w:tabs>
          <w:tab w:val="num" w:pos="6102"/>
        </w:tabs>
        <w:ind w:left="6102" w:hanging="360"/>
      </w:pPr>
    </w:lvl>
    <w:lvl w:ilvl="7" w:tplc="04090019" w:tentative="1">
      <w:start w:val="1"/>
      <w:numFmt w:val="lowerLetter"/>
      <w:lvlText w:val="%8."/>
      <w:lvlJc w:val="left"/>
      <w:pPr>
        <w:tabs>
          <w:tab w:val="num" w:pos="6822"/>
        </w:tabs>
        <w:ind w:left="6822" w:hanging="360"/>
      </w:pPr>
    </w:lvl>
    <w:lvl w:ilvl="8" w:tplc="0409001B" w:tentative="1">
      <w:start w:val="1"/>
      <w:numFmt w:val="lowerRoman"/>
      <w:lvlText w:val="%9."/>
      <w:lvlJc w:val="right"/>
      <w:pPr>
        <w:tabs>
          <w:tab w:val="num" w:pos="7542"/>
        </w:tabs>
        <w:ind w:left="7542" w:hanging="180"/>
      </w:pPr>
    </w:lvl>
  </w:abstractNum>
  <w:abstractNum w:abstractNumId="14">
    <w:nsid w:val="442B7737"/>
    <w:multiLevelType w:val="hybridMultilevel"/>
    <w:tmpl w:val="BC0C9832"/>
    <w:lvl w:ilvl="0" w:tplc="FFFFFFFF">
      <w:start w:val="1"/>
      <w:numFmt w:val="bullet"/>
      <w:lvlText w:val=""/>
      <w:lvlJc w:val="left"/>
      <w:pPr>
        <w:tabs>
          <w:tab w:val="num" w:pos="1395"/>
        </w:tabs>
        <w:ind w:left="1395" w:hanging="360"/>
      </w:pPr>
      <w:rPr>
        <w:rFonts w:ascii="Symbol" w:hAnsi="Symbol" w:hint="default"/>
      </w:rPr>
    </w:lvl>
    <w:lvl w:ilvl="1" w:tplc="FFFFFFFF">
      <w:start w:val="1"/>
      <w:numFmt w:val="bullet"/>
      <w:lvlText w:val=""/>
      <w:lvlJc w:val="left"/>
      <w:pPr>
        <w:tabs>
          <w:tab w:val="num" w:pos="2115"/>
        </w:tabs>
        <w:ind w:left="2115" w:hanging="360"/>
      </w:pPr>
      <w:rPr>
        <w:rFonts w:ascii="Symbol" w:hAnsi="Symbol" w:hint="default"/>
      </w:rPr>
    </w:lvl>
    <w:lvl w:ilvl="2" w:tplc="FFFFFFFF" w:tentative="1">
      <w:start w:val="1"/>
      <w:numFmt w:val="bullet"/>
      <w:lvlText w:val=""/>
      <w:lvlJc w:val="left"/>
      <w:pPr>
        <w:tabs>
          <w:tab w:val="num" w:pos="2835"/>
        </w:tabs>
        <w:ind w:left="2835" w:hanging="360"/>
      </w:pPr>
      <w:rPr>
        <w:rFonts w:ascii="Wingdings" w:hAnsi="Wingdings" w:hint="default"/>
      </w:rPr>
    </w:lvl>
    <w:lvl w:ilvl="3" w:tplc="FFFFFFFF" w:tentative="1">
      <w:start w:val="1"/>
      <w:numFmt w:val="bullet"/>
      <w:lvlText w:val=""/>
      <w:lvlJc w:val="left"/>
      <w:pPr>
        <w:tabs>
          <w:tab w:val="num" w:pos="3555"/>
        </w:tabs>
        <w:ind w:left="3555" w:hanging="360"/>
      </w:pPr>
      <w:rPr>
        <w:rFonts w:ascii="Symbol" w:hAnsi="Symbol" w:hint="default"/>
      </w:rPr>
    </w:lvl>
    <w:lvl w:ilvl="4" w:tplc="FFFFFFFF" w:tentative="1">
      <w:start w:val="1"/>
      <w:numFmt w:val="bullet"/>
      <w:lvlText w:val="o"/>
      <w:lvlJc w:val="left"/>
      <w:pPr>
        <w:tabs>
          <w:tab w:val="num" w:pos="4275"/>
        </w:tabs>
        <w:ind w:left="4275" w:hanging="360"/>
      </w:pPr>
      <w:rPr>
        <w:rFonts w:ascii="Courier New" w:hAnsi="Courier New" w:hint="default"/>
      </w:rPr>
    </w:lvl>
    <w:lvl w:ilvl="5" w:tplc="FFFFFFFF" w:tentative="1">
      <w:start w:val="1"/>
      <w:numFmt w:val="bullet"/>
      <w:lvlText w:val=""/>
      <w:lvlJc w:val="left"/>
      <w:pPr>
        <w:tabs>
          <w:tab w:val="num" w:pos="4995"/>
        </w:tabs>
        <w:ind w:left="4995" w:hanging="360"/>
      </w:pPr>
      <w:rPr>
        <w:rFonts w:ascii="Wingdings" w:hAnsi="Wingdings" w:hint="default"/>
      </w:rPr>
    </w:lvl>
    <w:lvl w:ilvl="6" w:tplc="FFFFFFFF" w:tentative="1">
      <w:start w:val="1"/>
      <w:numFmt w:val="bullet"/>
      <w:lvlText w:val=""/>
      <w:lvlJc w:val="left"/>
      <w:pPr>
        <w:tabs>
          <w:tab w:val="num" w:pos="5715"/>
        </w:tabs>
        <w:ind w:left="5715" w:hanging="360"/>
      </w:pPr>
      <w:rPr>
        <w:rFonts w:ascii="Symbol" w:hAnsi="Symbol" w:hint="default"/>
      </w:rPr>
    </w:lvl>
    <w:lvl w:ilvl="7" w:tplc="FFFFFFFF" w:tentative="1">
      <w:start w:val="1"/>
      <w:numFmt w:val="bullet"/>
      <w:lvlText w:val="o"/>
      <w:lvlJc w:val="left"/>
      <w:pPr>
        <w:tabs>
          <w:tab w:val="num" w:pos="6435"/>
        </w:tabs>
        <w:ind w:left="6435" w:hanging="360"/>
      </w:pPr>
      <w:rPr>
        <w:rFonts w:ascii="Courier New" w:hAnsi="Courier New" w:hint="default"/>
      </w:rPr>
    </w:lvl>
    <w:lvl w:ilvl="8" w:tplc="FFFFFFFF" w:tentative="1">
      <w:start w:val="1"/>
      <w:numFmt w:val="bullet"/>
      <w:lvlText w:val=""/>
      <w:lvlJc w:val="left"/>
      <w:pPr>
        <w:tabs>
          <w:tab w:val="num" w:pos="7155"/>
        </w:tabs>
        <w:ind w:left="7155" w:hanging="360"/>
      </w:pPr>
      <w:rPr>
        <w:rFonts w:ascii="Wingdings" w:hAnsi="Wingdings" w:hint="default"/>
      </w:rPr>
    </w:lvl>
  </w:abstractNum>
  <w:abstractNum w:abstractNumId="15">
    <w:nsid w:val="44C3410E"/>
    <w:multiLevelType w:val="hybridMultilevel"/>
    <w:tmpl w:val="FDC86B4A"/>
    <w:lvl w:ilvl="0" w:tplc="04090001">
      <w:start w:val="1"/>
      <w:numFmt w:val="bullet"/>
      <w:lvlText w:val=""/>
      <w:lvlJc w:val="left"/>
      <w:pPr>
        <w:tabs>
          <w:tab w:val="num" w:pos="2088"/>
        </w:tabs>
        <w:ind w:left="2088" w:hanging="360"/>
      </w:pPr>
      <w:rPr>
        <w:rFonts w:ascii="Symbol" w:hAnsi="Symbol" w:hint="default"/>
      </w:rPr>
    </w:lvl>
    <w:lvl w:ilvl="1" w:tplc="04090003" w:tentative="1">
      <w:start w:val="1"/>
      <w:numFmt w:val="bullet"/>
      <w:lvlText w:val="o"/>
      <w:lvlJc w:val="left"/>
      <w:pPr>
        <w:tabs>
          <w:tab w:val="num" w:pos="2808"/>
        </w:tabs>
        <w:ind w:left="2808" w:hanging="360"/>
      </w:pPr>
      <w:rPr>
        <w:rFonts w:ascii="Courier New" w:hAnsi="Courier New" w:hint="default"/>
      </w:rPr>
    </w:lvl>
    <w:lvl w:ilvl="2" w:tplc="04090005" w:tentative="1">
      <w:start w:val="1"/>
      <w:numFmt w:val="bullet"/>
      <w:lvlText w:val=""/>
      <w:lvlJc w:val="left"/>
      <w:pPr>
        <w:tabs>
          <w:tab w:val="num" w:pos="3528"/>
        </w:tabs>
        <w:ind w:left="3528" w:hanging="360"/>
      </w:pPr>
      <w:rPr>
        <w:rFonts w:ascii="Wingdings" w:hAnsi="Wingdings" w:hint="default"/>
      </w:rPr>
    </w:lvl>
    <w:lvl w:ilvl="3" w:tplc="04090001" w:tentative="1">
      <w:start w:val="1"/>
      <w:numFmt w:val="bullet"/>
      <w:lvlText w:val=""/>
      <w:lvlJc w:val="left"/>
      <w:pPr>
        <w:tabs>
          <w:tab w:val="num" w:pos="4248"/>
        </w:tabs>
        <w:ind w:left="4248" w:hanging="360"/>
      </w:pPr>
      <w:rPr>
        <w:rFonts w:ascii="Symbol" w:hAnsi="Symbol" w:hint="default"/>
      </w:rPr>
    </w:lvl>
    <w:lvl w:ilvl="4" w:tplc="04090003" w:tentative="1">
      <w:start w:val="1"/>
      <w:numFmt w:val="bullet"/>
      <w:lvlText w:val="o"/>
      <w:lvlJc w:val="left"/>
      <w:pPr>
        <w:tabs>
          <w:tab w:val="num" w:pos="4968"/>
        </w:tabs>
        <w:ind w:left="4968" w:hanging="360"/>
      </w:pPr>
      <w:rPr>
        <w:rFonts w:ascii="Courier New" w:hAnsi="Courier New" w:hint="default"/>
      </w:rPr>
    </w:lvl>
    <w:lvl w:ilvl="5" w:tplc="04090005" w:tentative="1">
      <w:start w:val="1"/>
      <w:numFmt w:val="bullet"/>
      <w:lvlText w:val=""/>
      <w:lvlJc w:val="left"/>
      <w:pPr>
        <w:tabs>
          <w:tab w:val="num" w:pos="5688"/>
        </w:tabs>
        <w:ind w:left="5688" w:hanging="360"/>
      </w:pPr>
      <w:rPr>
        <w:rFonts w:ascii="Wingdings" w:hAnsi="Wingdings" w:hint="default"/>
      </w:rPr>
    </w:lvl>
    <w:lvl w:ilvl="6" w:tplc="04090001" w:tentative="1">
      <w:start w:val="1"/>
      <w:numFmt w:val="bullet"/>
      <w:lvlText w:val=""/>
      <w:lvlJc w:val="left"/>
      <w:pPr>
        <w:tabs>
          <w:tab w:val="num" w:pos="6408"/>
        </w:tabs>
        <w:ind w:left="6408" w:hanging="360"/>
      </w:pPr>
      <w:rPr>
        <w:rFonts w:ascii="Symbol" w:hAnsi="Symbol" w:hint="default"/>
      </w:rPr>
    </w:lvl>
    <w:lvl w:ilvl="7" w:tplc="04090003" w:tentative="1">
      <w:start w:val="1"/>
      <w:numFmt w:val="bullet"/>
      <w:lvlText w:val="o"/>
      <w:lvlJc w:val="left"/>
      <w:pPr>
        <w:tabs>
          <w:tab w:val="num" w:pos="7128"/>
        </w:tabs>
        <w:ind w:left="7128" w:hanging="360"/>
      </w:pPr>
      <w:rPr>
        <w:rFonts w:ascii="Courier New" w:hAnsi="Courier New" w:hint="default"/>
      </w:rPr>
    </w:lvl>
    <w:lvl w:ilvl="8" w:tplc="04090005" w:tentative="1">
      <w:start w:val="1"/>
      <w:numFmt w:val="bullet"/>
      <w:lvlText w:val=""/>
      <w:lvlJc w:val="left"/>
      <w:pPr>
        <w:tabs>
          <w:tab w:val="num" w:pos="7848"/>
        </w:tabs>
        <w:ind w:left="7848" w:hanging="360"/>
      </w:pPr>
      <w:rPr>
        <w:rFonts w:ascii="Wingdings" w:hAnsi="Wingdings" w:hint="default"/>
      </w:rPr>
    </w:lvl>
  </w:abstractNum>
  <w:abstractNum w:abstractNumId="16">
    <w:nsid w:val="594627EA"/>
    <w:multiLevelType w:val="singleLevel"/>
    <w:tmpl w:val="C7324CBA"/>
    <w:lvl w:ilvl="0">
      <w:start w:val="1"/>
      <w:numFmt w:val="lowerLetter"/>
      <w:lvlText w:val="%1)"/>
      <w:lvlJc w:val="left"/>
      <w:pPr>
        <w:tabs>
          <w:tab w:val="num" w:pos="1080"/>
        </w:tabs>
        <w:ind w:left="1080" w:hanging="360"/>
      </w:pPr>
      <w:rPr>
        <w:rFonts w:hint="default"/>
      </w:rPr>
    </w:lvl>
  </w:abstractNum>
  <w:abstractNum w:abstractNumId="17">
    <w:nsid w:val="5D7775B2"/>
    <w:multiLevelType w:val="hybridMultilevel"/>
    <w:tmpl w:val="0DE21A74"/>
    <w:lvl w:ilvl="0" w:tplc="04090001">
      <w:start w:val="1"/>
      <w:numFmt w:val="bullet"/>
      <w:lvlText w:val=""/>
      <w:lvlJc w:val="left"/>
      <w:pPr>
        <w:ind w:left="1708" w:hanging="360"/>
      </w:pPr>
      <w:rPr>
        <w:rFonts w:ascii="Symbol" w:hAnsi="Symbol" w:hint="default"/>
      </w:rPr>
    </w:lvl>
    <w:lvl w:ilvl="1" w:tplc="04090003" w:tentative="1">
      <w:start w:val="1"/>
      <w:numFmt w:val="bullet"/>
      <w:lvlText w:val="o"/>
      <w:lvlJc w:val="left"/>
      <w:pPr>
        <w:ind w:left="2428" w:hanging="360"/>
      </w:pPr>
      <w:rPr>
        <w:rFonts w:ascii="Courier New" w:hAnsi="Courier New" w:cs="Courier New" w:hint="default"/>
      </w:rPr>
    </w:lvl>
    <w:lvl w:ilvl="2" w:tplc="04090005" w:tentative="1">
      <w:start w:val="1"/>
      <w:numFmt w:val="bullet"/>
      <w:lvlText w:val=""/>
      <w:lvlJc w:val="left"/>
      <w:pPr>
        <w:ind w:left="3148" w:hanging="360"/>
      </w:pPr>
      <w:rPr>
        <w:rFonts w:ascii="Wingdings" w:hAnsi="Wingdings" w:hint="default"/>
      </w:rPr>
    </w:lvl>
    <w:lvl w:ilvl="3" w:tplc="04090001" w:tentative="1">
      <w:start w:val="1"/>
      <w:numFmt w:val="bullet"/>
      <w:lvlText w:val=""/>
      <w:lvlJc w:val="left"/>
      <w:pPr>
        <w:ind w:left="3868" w:hanging="360"/>
      </w:pPr>
      <w:rPr>
        <w:rFonts w:ascii="Symbol" w:hAnsi="Symbol" w:hint="default"/>
      </w:rPr>
    </w:lvl>
    <w:lvl w:ilvl="4" w:tplc="04090003" w:tentative="1">
      <w:start w:val="1"/>
      <w:numFmt w:val="bullet"/>
      <w:lvlText w:val="o"/>
      <w:lvlJc w:val="left"/>
      <w:pPr>
        <w:ind w:left="4588" w:hanging="360"/>
      </w:pPr>
      <w:rPr>
        <w:rFonts w:ascii="Courier New" w:hAnsi="Courier New" w:cs="Courier New" w:hint="default"/>
      </w:rPr>
    </w:lvl>
    <w:lvl w:ilvl="5" w:tplc="04090005" w:tentative="1">
      <w:start w:val="1"/>
      <w:numFmt w:val="bullet"/>
      <w:lvlText w:val=""/>
      <w:lvlJc w:val="left"/>
      <w:pPr>
        <w:ind w:left="5308" w:hanging="360"/>
      </w:pPr>
      <w:rPr>
        <w:rFonts w:ascii="Wingdings" w:hAnsi="Wingdings" w:hint="default"/>
      </w:rPr>
    </w:lvl>
    <w:lvl w:ilvl="6" w:tplc="04090001" w:tentative="1">
      <w:start w:val="1"/>
      <w:numFmt w:val="bullet"/>
      <w:lvlText w:val=""/>
      <w:lvlJc w:val="left"/>
      <w:pPr>
        <w:ind w:left="6028" w:hanging="360"/>
      </w:pPr>
      <w:rPr>
        <w:rFonts w:ascii="Symbol" w:hAnsi="Symbol" w:hint="default"/>
      </w:rPr>
    </w:lvl>
    <w:lvl w:ilvl="7" w:tplc="04090003" w:tentative="1">
      <w:start w:val="1"/>
      <w:numFmt w:val="bullet"/>
      <w:lvlText w:val="o"/>
      <w:lvlJc w:val="left"/>
      <w:pPr>
        <w:ind w:left="6748" w:hanging="360"/>
      </w:pPr>
      <w:rPr>
        <w:rFonts w:ascii="Courier New" w:hAnsi="Courier New" w:cs="Courier New" w:hint="default"/>
      </w:rPr>
    </w:lvl>
    <w:lvl w:ilvl="8" w:tplc="04090005" w:tentative="1">
      <w:start w:val="1"/>
      <w:numFmt w:val="bullet"/>
      <w:lvlText w:val=""/>
      <w:lvlJc w:val="left"/>
      <w:pPr>
        <w:ind w:left="7468" w:hanging="360"/>
      </w:pPr>
      <w:rPr>
        <w:rFonts w:ascii="Wingdings" w:hAnsi="Wingdings" w:hint="default"/>
      </w:rPr>
    </w:lvl>
  </w:abstractNum>
  <w:abstractNum w:abstractNumId="18">
    <w:nsid w:val="5D82042C"/>
    <w:multiLevelType w:val="multilevel"/>
    <w:tmpl w:val="B27233F2"/>
    <w:lvl w:ilvl="0">
      <w:start w:val="18"/>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5DBB235B"/>
    <w:multiLevelType w:val="hybridMultilevel"/>
    <w:tmpl w:val="AA42487C"/>
    <w:lvl w:ilvl="0" w:tplc="1452D1E8">
      <w:start w:val="2"/>
      <w:numFmt w:val="lowerLetter"/>
      <w:lvlText w:val="%1)"/>
      <w:lvlJc w:val="left"/>
      <w:pPr>
        <w:tabs>
          <w:tab w:val="num" w:pos="1710"/>
        </w:tabs>
        <w:ind w:left="1710" w:hanging="360"/>
      </w:pPr>
      <w:rPr>
        <w:rFonts w:hint="default"/>
      </w:rPr>
    </w:lvl>
    <w:lvl w:ilvl="1" w:tplc="04090001">
      <w:start w:val="1"/>
      <w:numFmt w:val="bullet"/>
      <w:lvlText w:val=""/>
      <w:lvlJc w:val="left"/>
      <w:pPr>
        <w:tabs>
          <w:tab w:val="num" w:pos="2430"/>
        </w:tabs>
        <w:ind w:left="2430" w:hanging="360"/>
      </w:pPr>
      <w:rPr>
        <w:rFonts w:ascii="Symbol" w:hAnsi="Symbol" w:hint="default"/>
      </w:rPr>
    </w:lvl>
    <w:lvl w:ilvl="2" w:tplc="0592207A">
      <w:start w:val="1"/>
      <w:numFmt w:val="lowerLetter"/>
      <w:lvlText w:val="(%3)"/>
      <w:lvlJc w:val="left"/>
      <w:pPr>
        <w:tabs>
          <w:tab w:val="num" w:pos="3780"/>
        </w:tabs>
        <w:ind w:left="3780" w:hanging="810"/>
      </w:pPr>
      <w:rPr>
        <w:rFonts w:hint="default"/>
        <w:b/>
      </w:rPr>
    </w:lvl>
    <w:lvl w:ilvl="3" w:tplc="CD280B94">
      <w:start w:val="16"/>
      <w:numFmt w:val="decimal"/>
      <w:lvlText w:val="%4"/>
      <w:lvlJc w:val="left"/>
      <w:pPr>
        <w:ind w:left="3930" w:hanging="420"/>
      </w:pPr>
      <w:rPr>
        <w:rFonts w:hint="default"/>
      </w:rPr>
    </w:lvl>
    <w:lvl w:ilvl="4" w:tplc="4BAC8544">
      <w:start w:val="16"/>
      <w:numFmt w:val="decimal"/>
      <w:lvlText w:val="%5"/>
      <w:lvlJc w:val="left"/>
      <w:pPr>
        <w:ind w:left="4650" w:hanging="420"/>
      </w:pPr>
      <w:rPr>
        <w:rFonts w:hint="default"/>
      </w:r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0">
    <w:nsid w:val="5F5F0FC1"/>
    <w:multiLevelType w:val="hybridMultilevel"/>
    <w:tmpl w:val="B0DA30A4"/>
    <w:lvl w:ilvl="0" w:tplc="859AD34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1830B6"/>
    <w:multiLevelType w:val="hybridMultilevel"/>
    <w:tmpl w:val="EF9617DC"/>
    <w:lvl w:ilvl="0" w:tplc="04090017">
      <w:start w:val="1"/>
      <w:numFmt w:val="lowerLetter"/>
      <w:lvlText w:val="%1)"/>
      <w:lvlJc w:val="left"/>
      <w:pPr>
        <w:ind w:left="4296" w:hanging="360"/>
      </w:pPr>
    </w:lvl>
    <w:lvl w:ilvl="1" w:tplc="04090019" w:tentative="1">
      <w:start w:val="1"/>
      <w:numFmt w:val="lowerLetter"/>
      <w:lvlText w:val="%2."/>
      <w:lvlJc w:val="left"/>
      <w:pPr>
        <w:ind w:left="5016" w:hanging="360"/>
      </w:pPr>
    </w:lvl>
    <w:lvl w:ilvl="2" w:tplc="0409001B" w:tentative="1">
      <w:start w:val="1"/>
      <w:numFmt w:val="lowerRoman"/>
      <w:lvlText w:val="%3."/>
      <w:lvlJc w:val="right"/>
      <w:pPr>
        <w:ind w:left="5736" w:hanging="180"/>
      </w:pPr>
    </w:lvl>
    <w:lvl w:ilvl="3" w:tplc="0409000F" w:tentative="1">
      <w:start w:val="1"/>
      <w:numFmt w:val="decimal"/>
      <w:lvlText w:val="%4."/>
      <w:lvlJc w:val="left"/>
      <w:pPr>
        <w:ind w:left="6456" w:hanging="360"/>
      </w:pPr>
    </w:lvl>
    <w:lvl w:ilvl="4" w:tplc="04090019" w:tentative="1">
      <w:start w:val="1"/>
      <w:numFmt w:val="lowerLetter"/>
      <w:lvlText w:val="%5."/>
      <w:lvlJc w:val="left"/>
      <w:pPr>
        <w:ind w:left="7176" w:hanging="360"/>
      </w:pPr>
    </w:lvl>
    <w:lvl w:ilvl="5" w:tplc="0409001B" w:tentative="1">
      <w:start w:val="1"/>
      <w:numFmt w:val="lowerRoman"/>
      <w:lvlText w:val="%6."/>
      <w:lvlJc w:val="right"/>
      <w:pPr>
        <w:ind w:left="7896" w:hanging="180"/>
      </w:pPr>
    </w:lvl>
    <w:lvl w:ilvl="6" w:tplc="0409000F" w:tentative="1">
      <w:start w:val="1"/>
      <w:numFmt w:val="decimal"/>
      <w:lvlText w:val="%7."/>
      <w:lvlJc w:val="left"/>
      <w:pPr>
        <w:ind w:left="8616" w:hanging="360"/>
      </w:pPr>
    </w:lvl>
    <w:lvl w:ilvl="7" w:tplc="04090019" w:tentative="1">
      <w:start w:val="1"/>
      <w:numFmt w:val="lowerLetter"/>
      <w:lvlText w:val="%8."/>
      <w:lvlJc w:val="left"/>
      <w:pPr>
        <w:ind w:left="9336" w:hanging="360"/>
      </w:pPr>
    </w:lvl>
    <w:lvl w:ilvl="8" w:tplc="0409001B" w:tentative="1">
      <w:start w:val="1"/>
      <w:numFmt w:val="lowerRoman"/>
      <w:lvlText w:val="%9."/>
      <w:lvlJc w:val="right"/>
      <w:pPr>
        <w:ind w:left="10056" w:hanging="180"/>
      </w:pPr>
    </w:lvl>
  </w:abstractNum>
  <w:abstractNum w:abstractNumId="22">
    <w:nsid w:val="613B5EBE"/>
    <w:multiLevelType w:val="hybridMultilevel"/>
    <w:tmpl w:val="1BB65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616B0443"/>
    <w:multiLevelType w:val="hybridMultilevel"/>
    <w:tmpl w:val="71984D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A5CE9"/>
    <w:multiLevelType w:val="hybridMultilevel"/>
    <w:tmpl w:val="4C84DEE8"/>
    <w:lvl w:ilvl="0" w:tplc="04090001">
      <w:start w:val="1"/>
      <w:numFmt w:val="bullet"/>
      <w:lvlText w:val=""/>
      <w:lvlJc w:val="left"/>
      <w:pPr>
        <w:ind w:left="2736" w:hanging="360"/>
      </w:pPr>
      <w:rPr>
        <w:rFonts w:ascii="Symbol" w:hAnsi="Symbol"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25">
    <w:nsid w:val="66842962"/>
    <w:multiLevelType w:val="hybridMultilevel"/>
    <w:tmpl w:val="A38A7468"/>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nsid w:val="6BB25833"/>
    <w:multiLevelType w:val="multilevel"/>
    <w:tmpl w:val="C7D615FE"/>
    <w:lvl w:ilvl="0">
      <w:start w:val="13"/>
      <w:numFmt w:val="decimal"/>
      <w:lvlText w:val="%1"/>
      <w:lvlJc w:val="left"/>
      <w:pPr>
        <w:tabs>
          <w:tab w:val="num" w:pos="360"/>
        </w:tabs>
        <w:ind w:left="360" w:hanging="360"/>
      </w:pPr>
      <w:rPr>
        <w:rFonts w:cs="Arial" w:hint="default"/>
      </w:rPr>
    </w:lvl>
    <w:lvl w:ilvl="1">
      <w:start w:val="3"/>
      <w:numFmt w:val="decimal"/>
      <w:lvlText w:val="%1.%2"/>
      <w:lvlJc w:val="left"/>
      <w:pPr>
        <w:tabs>
          <w:tab w:val="num" w:pos="1008"/>
        </w:tabs>
        <w:ind w:left="1008" w:hanging="360"/>
      </w:pPr>
      <w:rPr>
        <w:rFonts w:cs="Arial" w:hint="default"/>
      </w:rPr>
    </w:lvl>
    <w:lvl w:ilvl="2">
      <w:start w:val="1"/>
      <w:numFmt w:val="decimal"/>
      <w:lvlText w:val="%1.%2.%3"/>
      <w:lvlJc w:val="left"/>
      <w:pPr>
        <w:tabs>
          <w:tab w:val="num" w:pos="2016"/>
        </w:tabs>
        <w:ind w:left="2016" w:hanging="720"/>
      </w:pPr>
      <w:rPr>
        <w:rFonts w:cs="Arial" w:hint="default"/>
      </w:rPr>
    </w:lvl>
    <w:lvl w:ilvl="3">
      <w:start w:val="1"/>
      <w:numFmt w:val="decimal"/>
      <w:lvlText w:val="%1.%2.%3.%4"/>
      <w:lvlJc w:val="left"/>
      <w:pPr>
        <w:tabs>
          <w:tab w:val="num" w:pos="2664"/>
        </w:tabs>
        <w:ind w:left="2664" w:hanging="720"/>
      </w:pPr>
      <w:rPr>
        <w:rFonts w:cs="Arial" w:hint="default"/>
      </w:rPr>
    </w:lvl>
    <w:lvl w:ilvl="4">
      <w:start w:val="1"/>
      <w:numFmt w:val="decimal"/>
      <w:lvlText w:val="%1.%2.%3.%4.%5"/>
      <w:lvlJc w:val="left"/>
      <w:pPr>
        <w:tabs>
          <w:tab w:val="num" w:pos="3672"/>
        </w:tabs>
        <w:ind w:left="3672" w:hanging="1080"/>
      </w:pPr>
      <w:rPr>
        <w:rFonts w:cs="Arial" w:hint="default"/>
      </w:rPr>
    </w:lvl>
    <w:lvl w:ilvl="5">
      <w:start w:val="1"/>
      <w:numFmt w:val="decimal"/>
      <w:lvlText w:val="%1.%2.%3.%4.%5.%6"/>
      <w:lvlJc w:val="left"/>
      <w:pPr>
        <w:tabs>
          <w:tab w:val="num" w:pos="4320"/>
        </w:tabs>
        <w:ind w:left="4320" w:hanging="1080"/>
      </w:pPr>
      <w:rPr>
        <w:rFonts w:cs="Arial" w:hint="default"/>
      </w:rPr>
    </w:lvl>
    <w:lvl w:ilvl="6">
      <w:start w:val="1"/>
      <w:numFmt w:val="decimal"/>
      <w:lvlText w:val="%1.%2.%3.%4.%5.%6.%7"/>
      <w:lvlJc w:val="left"/>
      <w:pPr>
        <w:tabs>
          <w:tab w:val="num" w:pos="5328"/>
        </w:tabs>
        <w:ind w:left="5328" w:hanging="1440"/>
      </w:pPr>
      <w:rPr>
        <w:rFonts w:cs="Arial" w:hint="default"/>
      </w:rPr>
    </w:lvl>
    <w:lvl w:ilvl="7">
      <w:start w:val="1"/>
      <w:numFmt w:val="decimal"/>
      <w:lvlText w:val="%1.%2.%3.%4.%5.%6.%7.%8"/>
      <w:lvlJc w:val="left"/>
      <w:pPr>
        <w:tabs>
          <w:tab w:val="num" w:pos="5976"/>
        </w:tabs>
        <w:ind w:left="5976" w:hanging="1440"/>
      </w:pPr>
      <w:rPr>
        <w:rFonts w:cs="Arial" w:hint="default"/>
      </w:rPr>
    </w:lvl>
    <w:lvl w:ilvl="8">
      <w:start w:val="1"/>
      <w:numFmt w:val="decimal"/>
      <w:lvlText w:val="%1.%2.%3.%4.%5.%6.%7.%8.%9"/>
      <w:lvlJc w:val="left"/>
      <w:pPr>
        <w:tabs>
          <w:tab w:val="num" w:pos="6984"/>
        </w:tabs>
        <w:ind w:left="6984" w:hanging="1800"/>
      </w:pPr>
      <w:rPr>
        <w:rFonts w:cs="Arial" w:hint="default"/>
      </w:rPr>
    </w:lvl>
  </w:abstractNum>
  <w:abstractNum w:abstractNumId="27">
    <w:nsid w:val="6E272BAF"/>
    <w:multiLevelType w:val="hybridMultilevel"/>
    <w:tmpl w:val="36D4C070"/>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28">
    <w:nsid w:val="74A77450"/>
    <w:multiLevelType w:val="hybridMultilevel"/>
    <w:tmpl w:val="44BA0B48"/>
    <w:lvl w:ilvl="0" w:tplc="28361B5E">
      <w:start w:val="1"/>
      <w:numFmt w:val="lowerLetter"/>
      <w:lvlText w:val="%1)"/>
      <w:lvlJc w:val="left"/>
      <w:pPr>
        <w:tabs>
          <w:tab w:val="num" w:pos="1710"/>
        </w:tabs>
        <w:ind w:left="1710" w:hanging="360"/>
      </w:pPr>
      <w:rPr>
        <w:rFonts w:hint="default"/>
        <w:b w:val="0"/>
        <w:color w:val="auto"/>
      </w:rPr>
    </w:lvl>
    <w:lvl w:ilvl="1" w:tplc="E7AAFFA2">
      <w:start w:val="1"/>
      <w:numFmt w:val="decimal"/>
      <w:lvlText w:val="%2."/>
      <w:lvlJc w:val="left"/>
      <w:pPr>
        <w:tabs>
          <w:tab w:val="num" w:pos="2430"/>
        </w:tabs>
        <w:ind w:left="2430" w:hanging="360"/>
      </w:pPr>
      <w:rPr>
        <w:rFonts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9">
    <w:nsid w:val="76AF780A"/>
    <w:multiLevelType w:val="hybridMultilevel"/>
    <w:tmpl w:val="3A6C9834"/>
    <w:lvl w:ilvl="0" w:tplc="C57E13AE">
      <w:start w:val="1"/>
      <w:numFmt w:val="lowerLetter"/>
      <w:lvlText w:val="%1)"/>
      <w:lvlJc w:val="left"/>
      <w:pPr>
        <w:tabs>
          <w:tab w:val="num" w:pos="1901"/>
        </w:tabs>
        <w:ind w:left="1901" w:hanging="360"/>
      </w:pPr>
      <w:rPr>
        <w:rFonts w:hint="default"/>
      </w:rPr>
    </w:lvl>
    <w:lvl w:ilvl="1" w:tplc="04090001">
      <w:start w:val="1"/>
      <w:numFmt w:val="bullet"/>
      <w:lvlText w:val=""/>
      <w:lvlJc w:val="left"/>
      <w:pPr>
        <w:tabs>
          <w:tab w:val="num" w:pos="2621"/>
        </w:tabs>
        <w:ind w:left="2621" w:hanging="360"/>
      </w:pPr>
      <w:rPr>
        <w:rFonts w:ascii="Symbol" w:hAnsi="Symbol" w:hint="default"/>
      </w:rPr>
    </w:lvl>
    <w:lvl w:ilvl="2" w:tplc="0409001B" w:tentative="1">
      <w:start w:val="1"/>
      <w:numFmt w:val="lowerRoman"/>
      <w:lvlText w:val="%3."/>
      <w:lvlJc w:val="right"/>
      <w:pPr>
        <w:tabs>
          <w:tab w:val="num" w:pos="3341"/>
        </w:tabs>
        <w:ind w:left="3341" w:hanging="180"/>
      </w:pPr>
    </w:lvl>
    <w:lvl w:ilvl="3" w:tplc="0409000F" w:tentative="1">
      <w:start w:val="1"/>
      <w:numFmt w:val="decimal"/>
      <w:lvlText w:val="%4."/>
      <w:lvlJc w:val="left"/>
      <w:pPr>
        <w:tabs>
          <w:tab w:val="num" w:pos="4061"/>
        </w:tabs>
        <w:ind w:left="4061" w:hanging="360"/>
      </w:pPr>
    </w:lvl>
    <w:lvl w:ilvl="4" w:tplc="04090019" w:tentative="1">
      <w:start w:val="1"/>
      <w:numFmt w:val="lowerLetter"/>
      <w:lvlText w:val="%5."/>
      <w:lvlJc w:val="left"/>
      <w:pPr>
        <w:tabs>
          <w:tab w:val="num" w:pos="4781"/>
        </w:tabs>
        <w:ind w:left="4781" w:hanging="360"/>
      </w:pPr>
    </w:lvl>
    <w:lvl w:ilvl="5" w:tplc="0409001B" w:tentative="1">
      <w:start w:val="1"/>
      <w:numFmt w:val="lowerRoman"/>
      <w:lvlText w:val="%6."/>
      <w:lvlJc w:val="right"/>
      <w:pPr>
        <w:tabs>
          <w:tab w:val="num" w:pos="5501"/>
        </w:tabs>
        <w:ind w:left="5501" w:hanging="180"/>
      </w:pPr>
    </w:lvl>
    <w:lvl w:ilvl="6" w:tplc="0409000F" w:tentative="1">
      <w:start w:val="1"/>
      <w:numFmt w:val="decimal"/>
      <w:lvlText w:val="%7."/>
      <w:lvlJc w:val="left"/>
      <w:pPr>
        <w:tabs>
          <w:tab w:val="num" w:pos="6221"/>
        </w:tabs>
        <w:ind w:left="6221" w:hanging="360"/>
      </w:pPr>
    </w:lvl>
    <w:lvl w:ilvl="7" w:tplc="04090019" w:tentative="1">
      <w:start w:val="1"/>
      <w:numFmt w:val="lowerLetter"/>
      <w:lvlText w:val="%8."/>
      <w:lvlJc w:val="left"/>
      <w:pPr>
        <w:tabs>
          <w:tab w:val="num" w:pos="6941"/>
        </w:tabs>
        <w:ind w:left="6941" w:hanging="360"/>
      </w:pPr>
    </w:lvl>
    <w:lvl w:ilvl="8" w:tplc="0409001B" w:tentative="1">
      <w:start w:val="1"/>
      <w:numFmt w:val="lowerRoman"/>
      <w:lvlText w:val="%9."/>
      <w:lvlJc w:val="right"/>
      <w:pPr>
        <w:tabs>
          <w:tab w:val="num" w:pos="7661"/>
        </w:tabs>
        <w:ind w:left="7661" w:hanging="180"/>
      </w:pPr>
    </w:lvl>
  </w:abstractNum>
  <w:abstractNum w:abstractNumId="30">
    <w:nsid w:val="79405FA6"/>
    <w:multiLevelType w:val="hybridMultilevel"/>
    <w:tmpl w:val="3998E80C"/>
    <w:lvl w:ilvl="0" w:tplc="5480146A">
      <w:start w:val="1"/>
      <w:numFmt w:val="lowerLetter"/>
      <w:lvlText w:val="%1)"/>
      <w:lvlJc w:val="left"/>
      <w:pPr>
        <w:tabs>
          <w:tab w:val="num" w:pos="1710"/>
        </w:tabs>
        <w:ind w:left="1710" w:hanging="360"/>
      </w:pPr>
      <w:rPr>
        <w:rFonts w:hint="default"/>
      </w:rPr>
    </w:lvl>
    <w:lvl w:ilvl="1" w:tplc="04090001">
      <w:start w:val="1"/>
      <w:numFmt w:val="bullet"/>
      <w:lvlText w:val=""/>
      <w:lvlJc w:val="left"/>
      <w:pPr>
        <w:tabs>
          <w:tab w:val="num" w:pos="2430"/>
        </w:tabs>
        <w:ind w:left="2430" w:hanging="360"/>
      </w:pPr>
      <w:rPr>
        <w:rFonts w:ascii="Symbol" w:hAnsi="Symbol"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31">
    <w:nsid w:val="7B3F641D"/>
    <w:multiLevelType w:val="hybridMultilevel"/>
    <w:tmpl w:val="06843C4E"/>
    <w:lvl w:ilvl="0" w:tplc="04090017">
      <w:start w:val="1"/>
      <w:numFmt w:val="lowerLetter"/>
      <w:lvlText w:val="%1)"/>
      <w:lvlJc w:val="left"/>
      <w:pPr>
        <w:tabs>
          <w:tab w:val="num" w:pos="2265"/>
        </w:tabs>
        <w:ind w:left="2265" w:hanging="360"/>
      </w:pPr>
    </w:lvl>
    <w:lvl w:ilvl="1" w:tplc="04090019" w:tentative="1">
      <w:start w:val="1"/>
      <w:numFmt w:val="lowerLetter"/>
      <w:lvlText w:val="%2."/>
      <w:lvlJc w:val="left"/>
      <w:pPr>
        <w:tabs>
          <w:tab w:val="num" w:pos="2985"/>
        </w:tabs>
        <w:ind w:left="2985" w:hanging="360"/>
      </w:pPr>
    </w:lvl>
    <w:lvl w:ilvl="2" w:tplc="0409001B" w:tentative="1">
      <w:start w:val="1"/>
      <w:numFmt w:val="lowerRoman"/>
      <w:lvlText w:val="%3."/>
      <w:lvlJc w:val="right"/>
      <w:pPr>
        <w:tabs>
          <w:tab w:val="num" w:pos="3705"/>
        </w:tabs>
        <w:ind w:left="3705" w:hanging="180"/>
      </w:pPr>
    </w:lvl>
    <w:lvl w:ilvl="3" w:tplc="0409000F" w:tentative="1">
      <w:start w:val="1"/>
      <w:numFmt w:val="decimal"/>
      <w:lvlText w:val="%4."/>
      <w:lvlJc w:val="left"/>
      <w:pPr>
        <w:tabs>
          <w:tab w:val="num" w:pos="4425"/>
        </w:tabs>
        <w:ind w:left="4425" w:hanging="360"/>
      </w:pPr>
    </w:lvl>
    <w:lvl w:ilvl="4" w:tplc="04090019" w:tentative="1">
      <w:start w:val="1"/>
      <w:numFmt w:val="lowerLetter"/>
      <w:lvlText w:val="%5."/>
      <w:lvlJc w:val="left"/>
      <w:pPr>
        <w:tabs>
          <w:tab w:val="num" w:pos="5145"/>
        </w:tabs>
        <w:ind w:left="5145" w:hanging="360"/>
      </w:pPr>
    </w:lvl>
    <w:lvl w:ilvl="5" w:tplc="0409001B" w:tentative="1">
      <w:start w:val="1"/>
      <w:numFmt w:val="lowerRoman"/>
      <w:lvlText w:val="%6."/>
      <w:lvlJc w:val="right"/>
      <w:pPr>
        <w:tabs>
          <w:tab w:val="num" w:pos="5865"/>
        </w:tabs>
        <w:ind w:left="5865" w:hanging="180"/>
      </w:pPr>
    </w:lvl>
    <w:lvl w:ilvl="6" w:tplc="0409000F" w:tentative="1">
      <w:start w:val="1"/>
      <w:numFmt w:val="decimal"/>
      <w:lvlText w:val="%7."/>
      <w:lvlJc w:val="left"/>
      <w:pPr>
        <w:tabs>
          <w:tab w:val="num" w:pos="6585"/>
        </w:tabs>
        <w:ind w:left="6585" w:hanging="360"/>
      </w:pPr>
    </w:lvl>
    <w:lvl w:ilvl="7" w:tplc="04090019" w:tentative="1">
      <w:start w:val="1"/>
      <w:numFmt w:val="lowerLetter"/>
      <w:lvlText w:val="%8."/>
      <w:lvlJc w:val="left"/>
      <w:pPr>
        <w:tabs>
          <w:tab w:val="num" w:pos="7305"/>
        </w:tabs>
        <w:ind w:left="7305" w:hanging="360"/>
      </w:pPr>
    </w:lvl>
    <w:lvl w:ilvl="8" w:tplc="0409001B" w:tentative="1">
      <w:start w:val="1"/>
      <w:numFmt w:val="lowerRoman"/>
      <w:lvlText w:val="%9."/>
      <w:lvlJc w:val="right"/>
      <w:pPr>
        <w:tabs>
          <w:tab w:val="num" w:pos="8025"/>
        </w:tabs>
        <w:ind w:left="8025" w:hanging="180"/>
      </w:pPr>
    </w:lvl>
  </w:abstractNum>
  <w:abstractNum w:abstractNumId="32">
    <w:nsid w:val="7CE825DC"/>
    <w:multiLevelType w:val="multilevel"/>
    <w:tmpl w:val="613E113C"/>
    <w:lvl w:ilvl="0">
      <w:start w:val="11"/>
      <w:numFmt w:val="decimal"/>
      <w:lvlText w:val="%1"/>
      <w:lvlJc w:val="left"/>
      <w:pPr>
        <w:ind w:left="540" w:hanging="540"/>
      </w:pPr>
      <w:rPr>
        <w:rFonts w:cs="Arial" w:hint="default"/>
        <w:sz w:val="22"/>
      </w:rPr>
    </w:lvl>
    <w:lvl w:ilvl="1">
      <w:start w:val="31"/>
      <w:numFmt w:val="decimal"/>
      <w:lvlText w:val="%1.%2"/>
      <w:lvlJc w:val="left"/>
      <w:pPr>
        <w:ind w:left="1335" w:hanging="540"/>
      </w:pPr>
      <w:rPr>
        <w:rFonts w:cs="Arial" w:hint="default"/>
        <w:b w:val="0"/>
        <w:color w:val="auto"/>
        <w:sz w:val="22"/>
      </w:rPr>
    </w:lvl>
    <w:lvl w:ilvl="2">
      <w:start w:val="1"/>
      <w:numFmt w:val="decimal"/>
      <w:lvlText w:val="%1.%2.%3"/>
      <w:lvlJc w:val="left"/>
      <w:pPr>
        <w:ind w:left="2310" w:hanging="720"/>
      </w:pPr>
      <w:rPr>
        <w:rFonts w:cs="Arial" w:hint="default"/>
        <w:sz w:val="22"/>
      </w:rPr>
    </w:lvl>
    <w:lvl w:ilvl="3">
      <w:start w:val="1"/>
      <w:numFmt w:val="decimal"/>
      <w:lvlText w:val="%1.%2.%3.%4"/>
      <w:lvlJc w:val="left"/>
      <w:pPr>
        <w:ind w:left="3465" w:hanging="1080"/>
      </w:pPr>
      <w:rPr>
        <w:rFonts w:cs="Arial" w:hint="default"/>
        <w:sz w:val="22"/>
      </w:rPr>
    </w:lvl>
    <w:lvl w:ilvl="4">
      <w:start w:val="1"/>
      <w:numFmt w:val="decimal"/>
      <w:lvlText w:val="%1.%2.%3.%4.%5"/>
      <w:lvlJc w:val="left"/>
      <w:pPr>
        <w:ind w:left="4260" w:hanging="1080"/>
      </w:pPr>
      <w:rPr>
        <w:rFonts w:cs="Arial" w:hint="default"/>
        <w:sz w:val="22"/>
      </w:rPr>
    </w:lvl>
    <w:lvl w:ilvl="5">
      <w:start w:val="1"/>
      <w:numFmt w:val="decimal"/>
      <w:lvlText w:val="%1.%2.%3.%4.%5.%6"/>
      <w:lvlJc w:val="left"/>
      <w:pPr>
        <w:ind w:left="5415" w:hanging="1440"/>
      </w:pPr>
      <w:rPr>
        <w:rFonts w:cs="Arial" w:hint="default"/>
        <w:sz w:val="22"/>
      </w:rPr>
    </w:lvl>
    <w:lvl w:ilvl="6">
      <w:start w:val="1"/>
      <w:numFmt w:val="decimal"/>
      <w:lvlText w:val="%1.%2.%3.%4.%5.%6.%7"/>
      <w:lvlJc w:val="left"/>
      <w:pPr>
        <w:ind w:left="6210" w:hanging="1440"/>
      </w:pPr>
      <w:rPr>
        <w:rFonts w:cs="Arial" w:hint="default"/>
        <w:sz w:val="22"/>
      </w:rPr>
    </w:lvl>
    <w:lvl w:ilvl="7">
      <w:start w:val="1"/>
      <w:numFmt w:val="decimal"/>
      <w:lvlText w:val="%1.%2.%3.%4.%5.%6.%7.%8"/>
      <w:lvlJc w:val="left"/>
      <w:pPr>
        <w:ind w:left="7365" w:hanging="1800"/>
      </w:pPr>
      <w:rPr>
        <w:rFonts w:cs="Arial" w:hint="default"/>
        <w:sz w:val="22"/>
      </w:rPr>
    </w:lvl>
    <w:lvl w:ilvl="8">
      <w:start w:val="1"/>
      <w:numFmt w:val="decimal"/>
      <w:lvlText w:val="%1.%2.%3.%4.%5.%6.%7.%8.%9"/>
      <w:lvlJc w:val="left"/>
      <w:pPr>
        <w:ind w:left="8160" w:hanging="1800"/>
      </w:pPr>
      <w:rPr>
        <w:rFonts w:cs="Arial" w:hint="default"/>
        <w:sz w:val="22"/>
      </w:rPr>
    </w:lvl>
  </w:abstractNum>
  <w:abstractNum w:abstractNumId="33">
    <w:nsid w:val="7DCB2215"/>
    <w:multiLevelType w:val="multilevel"/>
    <w:tmpl w:val="331C1FF8"/>
    <w:lvl w:ilvl="0">
      <w:start w:val="11"/>
      <w:numFmt w:val="decimal"/>
      <w:lvlText w:val="%1"/>
      <w:lvlJc w:val="left"/>
      <w:pPr>
        <w:ind w:left="420" w:hanging="420"/>
      </w:pPr>
      <w:rPr>
        <w:rFonts w:hint="default"/>
      </w:rPr>
    </w:lvl>
    <w:lvl w:ilvl="1">
      <w:start w:val="8"/>
      <w:numFmt w:val="decimal"/>
      <w:lvlText w:val="%1.%2"/>
      <w:lvlJc w:val="left"/>
      <w:pPr>
        <w:ind w:left="988" w:hanging="420"/>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34">
    <w:nsid w:val="7F7E6091"/>
    <w:multiLevelType w:val="hybridMultilevel"/>
    <w:tmpl w:val="CC4ACBD0"/>
    <w:lvl w:ilvl="0" w:tplc="1452D1E8">
      <w:start w:val="2"/>
      <w:numFmt w:val="lowerLetter"/>
      <w:lvlText w:val="%1)"/>
      <w:lvlJc w:val="left"/>
      <w:pPr>
        <w:tabs>
          <w:tab w:val="num" w:pos="2384"/>
        </w:tabs>
        <w:ind w:left="2384" w:hanging="360"/>
      </w:pPr>
      <w:rPr>
        <w:rFonts w:hint="default"/>
      </w:rPr>
    </w:lvl>
    <w:lvl w:ilvl="1" w:tplc="04090019" w:tentative="1">
      <w:start w:val="1"/>
      <w:numFmt w:val="lowerLetter"/>
      <w:lvlText w:val="%2."/>
      <w:lvlJc w:val="left"/>
      <w:pPr>
        <w:tabs>
          <w:tab w:val="num" w:pos="2114"/>
        </w:tabs>
        <w:ind w:left="2114" w:hanging="360"/>
      </w:pPr>
    </w:lvl>
    <w:lvl w:ilvl="2" w:tplc="0409001B" w:tentative="1">
      <w:start w:val="1"/>
      <w:numFmt w:val="lowerRoman"/>
      <w:lvlText w:val="%3."/>
      <w:lvlJc w:val="right"/>
      <w:pPr>
        <w:tabs>
          <w:tab w:val="num" w:pos="2834"/>
        </w:tabs>
        <w:ind w:left="2834" w:hanging="180"/>
      </w:pPr>
    </w:lvl>
    <w:lvl w:ilvl="3" w:tplc="0409000F" w:tentative="1">
      <w:start w:val="1"/>
      <w:numFmt w:val="decimal"/>
      <w:lvlText w:val="%4."/>
      <w:lvlJc w:val="left"/>
      <w:pPr>
        <w:tabs>
          <w:tab w:val="num" w:pos="3554"/>
        </w:tabs>
        <w:ind w:left="3554" w:hanging="360"/>
      </w:pPr>
    </w:lvl>
    <w:lvl w:ilvl="4" w:tplc="04090019" w:tentative="1">
      <w:start w:val="1"/>
      <w:numFmt w:val="lowerLetter"/>
      <w:lvlText w:val="%5."/>
      <w:lvlJc w:val="left"/>
      <w:pPr>
        <w:tabs>
          <w:tab w:val="num" w:pos="4274"/>
        </w:tabs>
        <w:ind w:left="4274" w:hanging="360"/>
      </w:pPr>
    </w:lvl>
    <w:lvl w:ilvl="5" w:tplc="0409001B" w:tentative="1">
      <w:start w:val="1"/>
      <w:numFmt w:val="lowerRoman"/>
      <w:lvlText w:val="%6."/>
      <w:lvlJc w:val="right"/>
      <w:pPr>
        <w:tabs>
          <w:tab w:val="num" w:pos="4994"/>
        </w:tabs>
        <w:ind w:left="4994" w:hanging="180"/>
      </w:pPr>
    </w:lvl>
    <w:lvl w:ilvl="6" w:tplc="0409000F" w:tentative="1">
      <w:start w:val="1"/>
      <w:numFmt w:val="decimal"/>
      <w:lvlText w:val="%7."/>
      <w:lvlJc w:val="left"/>
      <w:pPr>
        <w:tabs>
          <w:tab w:val="num" w:pos="5714"/>
        </w:tabs>
        <w:ind w:left="5714" w:hanging="360"/>
      </w:pPr>
    </w:lvl>
    <w:lvl w:ilvl="7" w:tplc="04090019" w:tentative="1">
      <w:start w:val="1"/>
      <w:numFmt w:val="lowerLetter"/>
      <w:lvlText w:val="%8."/>
      <w:lvlJc w:val="left"/>
      <w:pPr>
        <w:tabs>
          <w:tab w:val="num" w:pos="6434"/>
        </w:tabs>
        <w:ind w:left="6434" w:hanging="360"/>
      </w:pPr>
    </w:lvl>
    <w:lvl w:ilvl="8" w:tplc="0409001B" w:tentative="1">
      <w:start w:val="1"/>
      <w:numFmt w:val="lowerRoman"/>
      <w:lvlText w:val="%9."/>
      <w:lvlJc w:val="right"/>
      <w:pPr>
        <w:tabs>
          <w:tab w:val="num" w:pos="7154"/>
        </w:tabs>
        <w:ind w:left="7154" w:hanging="180"/>
      </w:pPr>
    </w:lvl>
  </w:abstractNum>
  <w:num w:numId="1">
    <w:abstractNumId w:val="3"/>
  </w:num>
  <w:num w:numId="2">
    <w:abstractNumId w:val="29"/>
  </w:num>
  <w:num w:numId="3">
    <w:abstractNumId w:val="5"/>
  </w:num>
  <w:num w:numId="4">
    <w:abstractNumId w:val="15"/>
  </w:num>
  <w:num w:numId="5">
    <w:abstractNumId w:val="13"/>
  </w:num>
  <w:num w:numId="6">
    <w:abstractNumId w:val="31"/>
  </w:num>
  <w:num w:numId="7">
    <w:abstractNumId w:val="10"/>
  </w:num>
  <w:num w:numId="8">
    <w:abstractNumId w:val="24"/>
  </w:num>
  <w:num w:numId="9">
    <w:abstractNumId w:val="20"/>
  </w:num>
  <w:num w:numId="10">
    <w:abstractNumId w:val="19"/>
  </w:num>
  <w:num w:numId="11">
    <w:abstractNumId w:val="28"/>
  </w:num>
  <w:num w:numId="12">
    <w:abstractNumId w:val="34"/>
  </w:num>
  <w:num w:numId="13">
    <w:abstractNumId w:val="22"/>
  </w:num>
  <w:num w:numId="14">
    <w:abstractNumId w:val="14"/>
  </w:num>
  <w:num w:numId="15">
    <w:abstractNumId w:val="16"/>
  </w:num>
  <w:num w:numId="16">
    <w:abstractNumId w:val="4"/>
  </w:num>
  <w:num w:numId="17">
    <w:abstractNumId w:val="12"/>
  </w:num>
  <w:num w:numId="18">
    <w:abstractNumId w:val="33"/>
  </w:num>
  <w:num w:numId="19">
    <w:abstractNumId w:val="8"/>
  </w:num>
  <w:num w:numId="20">
    <w:abstractNumId w:val="18"/>
  </w:num>
  <w:num w:numId="21">
    <w:abstractNumId w:val="11"/>
  </w:num>
  <w:num w:numId="22">
    <w:abstractNumId w:val="32"/>
  </w:num>
  <w:num w:numId="23">
    <w:abstractNumId w:val="23"/>
  </w:num>
  <w:num w:numId="24">
    <w:abstractNumId w:val="25"/>
  </w:num>
  <w:num w:numId="25">
    <w:abstractNumId w:val="2"/>
  </w:num>
  <w:num w:numId="26">
    <w:abstractNumId w:val="27"/>
  </w:num>
  <w:num w:numId="27">
    <w:abstractNumId w:val="7"/>
  </w:num>
  <w:num w:numId="28">
    <w:abstractNumId w:val="21"/>
  </w:num>
  <w:num w:numId="29">
    <w:abstractNumId w:val="17"/>
  </w:num>
  <w:num w:numId="30">
    <w:abstractNumId w:val="1"/>
  </w:num>
  <w:num w:numId="31">
    <w:abstractNumId w:val="0"/>
  </w:num>
  <w:num w:numId="32">
    <w:abstractNumId w:val="9"/>
  </w:num>
  <w:num w:numId="33">
    <w:abstractNumId w:val="26"/>
  </w:num>
  <w:num w:numId="34">
    <w:abstractNumId w:val="6"/>
  </w:num>
  <w:num w:numId="35">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oNotHyphenateCaps/>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767D"/>
    <w:rsid w:val="00001EC2"/>
    <w:rsid w:val="0000535C"/>
    <w:rsid w:val="00005A14"/>
    <w:rsid w:val="00005B9E"/>
    <w:rsid w:val="00010E12"/>
    <w:rsid w:val="000136BC"/>
    <w:rsid w:val="000201AE"/>
    <w:rsid w:val="000213D1"/>
    <w:rsid w:val="00021AC0"/>
    <w:rsid w:val="00023E8A"/>
    <w:rsid w:val="00024A7B"/>
    <w:rsid w:val="000327AA"/>
    <w:rsid w:val="000332EE"/>
    <w:rsid w:val="000343C8"/>
    <w:rsid w:val="00037777"/>
    <w:rsid w:val="000406E2"/>
    <w:rsid w:val="00040F0D"/>
    <w:rsid w:val="00043E4F"/>
    <w:rsid w:val="00046F8E"/>
    <w:rsid w:val="00054FDB"/>
    <w:rsid w:val="00057E30"/>
    <w:rsid w:val="00061650"/>
    <w:rsid w:val="000626BA"/>
    <w:rsid w:val="000664F4"/>
    <w:rsid w:val="000672A4"/>
    <w:rsid w:val="000847CF"/>
    <w:rsid w:val="00084951"/>
    <w:rsid w:val="00091D78"/>
    <w:rsid w:val="0009426E"/>
    <w:rsid w:val="000943E9"/>
    <w:rsid w:val="00097EC3"/>
    <w:rsid w:val="000A1401"/>
    <w:rsid w:val="000A1539"/>
    <w:rsid w:val="000A7B63"/>
    <w:rsid w:val="000B055F"/>
    <w:rsid w:val="000B4485"/>
    <w:rsid w:val="000B768B"/>
    <w:rsid w:val="000C5472"/>
    <w:rsid w:val="000C63B6"/>
    <w:rsid w:val="000D1E5E"/>
    <w:rsid w:val="000D2097"/>
    <w:rsid w:val="000D346F"/>
    <w:rsid w:val="000D4442"/>
    <w:rsid w:val="000D5628"/>
    <w:rsid w:val="000D6DD1"/>
    <w:rsid w:val="000E30E1"/>
    <w:rsid w:val="000E5F95"/>
    <w:rsid w:val="000F16A2"/>
    <w:rsid w:val="000F46BB"/>
    <w:rsid w:val="000F6365"/>
    <w:rsid w:val="001059FF"/>
    <w:rsid w:val="00110630"/>
    <w:rsid w:val="00114C69"/>
    <w:rsid w:val="00115EEF"/>
    <w:rsid w:val="00117339"/>
    <w:rsid w:val="00120C6E"/>
    <w:rsid w:val="001211DA"/>
    <w:rsid w:val="00121389"/>
    <w:rsid w:val="0012172E"/>
    <w:rsid w:val="001244F7"/>
    <w:rsid w:val="00134721"/>
    <w:rsid w:val="001415F8"/>
    <w:rsid w:val="00150FB6"/>
    <w:rsid w:val="00154AC0"/>
    <w:rsid w:val="00161670"/>
    <w:rsid w:val="0016224F"/>
    <w:rsid w:val="00174285"/>
    <w:rsid w:val="00177785"/>
    <w:rsid w:val="00177B67"/>
    <w:rsid w:val="00181B3D"/>
    <w:rsid w:val="00182B71"/>
    <w:rsid w:val="0018375A"/>
    <w:rsid w:val="001843D7"/>
    <w:rsid w:val="00186569"/>
    <w:rsid w:val="00190E28"/>
    <w:rsid w:val="00192436"/>
    <w:rsid w:val="00193D74"/>
    <w:rsid w:val="001947F6"/>
    <w:rsid w:val="00196D39"/>
    <w:rsid w:val="00196E79"/>
    <w:rsid w:val="001A08A0"/>
    <w:rsid w:val="001A2FCB"/>
    <w:rsid w:val="001A57A7"/>
    <w:rsid w:val="001A7356"/>
    <w:rsid w:val="001A7F59"/>
    <w:rsid w:val="001B09F5"/>
    <w:rsid w:val="001B1E0E"/>
    <w:rsid w:val="001B256F"/>
    <w:rsid w:val="001B2871"/>
    <w:rsid w:val="001B30D4"/>
    <w:rsid w:val="001B3C80"/>
    <w:rsid w:val="001B4A94"/>
    <w:rsid w:val="001B6046"/>
    <w:rsid w:val="001B794D"/>
    <w:rsid w:val="001C1A2A"/>
    <w:rsid w:val="001C6B02"/>
    <w:rsid w:val="001C6D66"/>
    <w:rsid w:val="001D0321"/>
    <w:rsid w:val="001D3FC8"/>
    <w:rsid w:val="001E2CFD"/>
    <w:rsid w:val="001E3862"/>
    <w:rsid w:val="001E3CCC"/>
    <w:rsid w:val="001E71BC"/>
    <w:rsid w:val="001F3A20"/>
    <w:rsid w:val="00201935"/>
    <w:rsid w:val="00203A6C"/>
    <w:rsid w:val="00204708"/>
    <w:rsid w:val="00214F3F"/>
    <w:rsid w:val="002150AD"/>
    <w:rsid w:val="00223F69"/>
    <w:rsid w:val="0022512C"/>
    <w:rsid w:val="00227893"/>
    <w:rsid w:val="00233815"/>
    <w:rsid w:val="00241F21"/>
    <w:rsid w:val="00245DE1"/>
    <w:rsid w:val="0024605A"/>
    <w:rsid w:val="0025017F"/>
    <w:rsid w:val="00254088"/>
    <w:rsid w:val="00262DCA"/>
    <w:rsid w:val="00263F30"/>
    <w:rsid w:val="0026756F"/>
    <w:rsid w:val="00271CF4"/>
    <w:rsid w:val="00274655"/>
    <w:rsid w:val="0027532F"/>
    <w:rsid w:val="00277D56"/>
    <w:rsid w:val="00280EB8"/>
    <w:rsid w:val="00281154"/>
    <w:rsid w:val="00281588"/>
    <w:rsid w:val="00283857"/>
    <w:rsid w:val="0028460A"/>
    <w:rsid w:val="002943A3"/>
    <w:rsid w:val="00294830"/>
    <w:rsid w:val="0029654C"/>
    <w:rsid w:val="00297419"/>
    <w:rsid w:val="002A1949"/>
    <w:rsid w:val="002A3B73"/>
    <w:rsid w:val="002A527F"/>
    <w:rsid w:val="002A6F9A"/>
    <w:rsid w:val="002A726D"/>
    <w:rsid w:val="002B0F13"/>
    <w:rsid w:val="002B693E"/>
    <w:rsid w:val="002C40A0"/>
    <w:rsid w:val="002C7F47"/>
    <w:rsid w:val="002D6111"/>
    <w:rsid w:val="002D62F5"/>
    <w:rsid w:val="002D7542"/>
    <w:rsid w:val="002E06E7"/>
    <w:rsid w:val="002E5DD4"/>
    <w:rsid w:val="002E708F"/>
    <w:rsid w:val="002E7D16"/>
    <w:rsid w:val="002F6004"/>
    <w:rsid w:val="00303FD9"/>
    <w:rsid w:val="00312049"/>
    <w:rsid w:val="00321EF3"/>
    <w:rsid w:val="00324AD3"/>
    <w:rsid w:val="003270EE"/>
    <w:rsid w:val="00331540"/>
    <w:rsid w:val="00333AA0"/>
    <w:rsid w:val="00334FBE"/>
    <w:rsid w:val="00335F35"/>
    <w:rsid w:val="00340760"/>
    <w:rsid w:val="00340F1F"/>
    <w:rsid w:val="003411EC"/>
    <w:rsid w:val="00341573"/>
    <w:rsid w:val="00342CD4"/>
    <w:rsid w:val="0034369F"/>
    <w:rsid w:val="00343D75"/>
    <w:rsid w:val="003454E5"/>
    <w:rsid w:val="00345975"/>
    <w:rsid w:val="00347197"/>
    <w:rsid w:val="00347901"/>
    <w:rsid w:val="00351193"/>
    <w:rsid w:val="00354C33"/>
    <w:rsid w:val="00363F88"/>
    <w:rsid w:val="00363F99"/>
    <w:rsid w:val="0038025A"/>
    <w:rsid w:val="0038236C"/>
    <w:rsid w:val="003857AB"/>
    <w:rsid w:val="00386BB1"/>
    <w:rsid w:val="003A1052"/>
    <w:rsid w:val="003A4157"/>
    <w:rsid w:val="003B10F8"/>
    <w:rsid w:val="003B172B"/>
    <w:rsid w:val="003B4562"/>
    <w:rsid w:val="003B4D6F"/>
    <w:rsid w:val="003B7FB2"/>
    <w:rsid w:val="003C21C0"/>
    <w:rsid w:val="003C34B7"/>
    <w:rsid w:val="003D034B"/>
    <w:rsid w:val="003D1034"/>
    <w:rsid w:val="003E0AB2"/>
    <w:rsid w:val="003E66A5"/>
    <w:rsid w:val="003F23C5"/>
    <w:rsid w:val="003F4495"/>
    <w:rsid w:val="003F4A45"/>
    <w:rsid w:val="003F6898"/>
    <w:rsid w:val="00403744"/>
    <w:rsid w:val="00406D6E"/>
    <w:rsid w:val="004131DF"/>
    <w:rsid w:val="0041482D"/>
    <w:rsid w:val="004252B6"/>
    <w:rsid w:val="004258BE"/>
    <w:rsid w:val="00426273"/>
    <w:rsid w:val="004266FA"/>
    <w:rsid w:val="00426F77"/>
    <w:rsid w:val="004306E9"/>
    <w:rsid w:val="004319BE"/>
    <w:rsid w:val="00432635"/>
    <w:rsid w:val="00432C4D"/>
    <w:rsid w:val="0043490E"/>
    <w:rsid w:val="00445008"/>
    <w:rsid w:val="00447965"/>
    <w:rsid w:val="00451591"/>
    <w:rsid w:val="004651ED"/>
    <w:rsid w:val="0047098E"/>
    <w:rsid w:val="00472F17"/>
    <w:rsid w:val="00476CF9"/>
    <w:rsid w:val="004778D0"/>
    <w:rsid w:val="004849C4"/>
    <w:rsid w:val="004850E6"/>
    <w:rsid w:val="00485605"/>
    <w:rsid w:val="00495352"/>
    <w:rsid w:val="00495B91"/>
    <w:rsid w:val="004A3DA0"/>
    <w:rsid w:val="004A5E33"/>
    <w:rsid w:val="004A7E09"/>
    <w:rsid w:val="004B096A"/>
    <w:rsid w:val="004B1CEA"/>
    <w:rsid w:val="004C1694"/>
    <w:rsid w:val="004C2438"/>
    <w:rsid w:val="004C2B69"/>
    <w:rsid w:val="004D6A76"/>
    <w:rsid w:val="004D6C8E"/>
    <w:rsid w:val="004E2E0E"/>
    <w:rsid w:val="004E4CE6"/>
    <w:rsid w:val="004E5B70"/>
    <w:rsid w:val="004E6946"/>
    <w:rsid w:val="004F2E3F"/>
    <w:rsid w:val="004F4987"/>
    <w:rsid w:val="004F7F57"/>
    <w:rsid w:val="00500F9A"/>
    <w:rsid w:val="00513EDA"/>
    <w:rsid w:val="00514695"/>
    <w:rsid w:val="00514F36"/>
    <w:rsid w:val="00523403"/>
    <w:rsid w:val="00524074"/>
    <w:rsid w:val="0052458D"/>
    <w:rsid w:val="00524871"/>
    <w:rsid w:val="005252B0"/>
    <w:rsid w:val="00525B80"/>
    <w:rsid w:val="00526020"/>
    <w:rsid w:val="00527C18"/>
    <w:rsid w:val="00530925"/>
    <w:rsid w:val="00533470"/>
    <w:rsid w:val="0053455B"/>
    <w:rsid w:val="00534A77"/>
    <w:rsid w:val="00535C4A"/>
    <w:rsid w:val="00541998"/>
    <w:rsid w:val="00544C2E"/>
    <w:rsid w:val="00544C30"/>
    <w:rsid w:val="005517E2"/>
    <w:rsid w:val="005538B8"/>
    <w:rsid w:val="00555913"/>
    <w:rsid w:val="005559EF"/>
    <w:rsid w:val="00555B12"/>
    <w:rsid w:val="00557828"/>
    <w:rsid w:val="00565D11"/>
    <w:rsid w:val="00577442"/>
    <w:rsid w:val="005804CB"/>
    <w:rsid w:val="00581270"/>
    <w:rsid w:val="005816AB"/>
    <w:rsid w:val="005846CA"/>
    <w:rsid w:val="00586B85"/>
    <w:rsid w:val="005A11C0"/>
    <w:rsid w:val="005A59BF"/>
    <w:rsid w:val="005B2B8F"/>
    <w:rsid w:val="005B6482"/>
    <w:rsid w:val="005C0ACC"/>
    <w:rsid w:val="005C1FE9"/>
    <w:rsid w:val="005C5692"/>
    <w:rsid w:val="005D3CA5"/>
    <w:rsid w:val="005D7967"/>
    <w:rsid w:val="005E2C84"/>
    <w:rsid w:val="005E3360"/>
    <w:rsid w:val="005E6C2B"/>
    <w:rsid w:val="005E74A7"/>
    <w:rsid w:val="005F417B"/>
    <w:rsid w:val="005F7FA4"/>
    <w:rsid w:val="00602E8C"/>
    <w:rsid w:val="00607FA3"/>
    <w:rsid w:val="006204B9"/>
    <w:rsid w:val="00623C99"/>
    <w:rsid w:val="00624FBF"/>
    <w:rsid w:val="00625915"/>
    <w:rsid w:val="00630A9D"/>
    <w:rsid w:val="00637B8C"/>
    <w:rsid w:val="00642B02"/>
    <w:rsid w:val="00644FA7"/>
    <w:rsid w:val="006453D0"/>
    <w:rsid w:val="006502BD"/>
    <w:rsid w:val="0065244D"/>
    <w:rsid w:val="00660554"/>
    <w:rsid w:val="00660D6C"/>
    <w:rsid w:val="006619F3"/>
    <w:rsid w:val="00662210"/>
    <w:rsid w:val="00662EC5"/>
    <w:rsid w:val="006769B0"/>
    <w:rsid w:val="00681696"/>
    <w:rsid w:val="00683CCF"/>
    <w:rsid w:val="0068558E"/>
    <w:rsid w:val="00691A21"/>
    <w:rsid w:val="006929EE"/>
    <w:rsid w:val="006A0123"/>
    <w:rsid w:val="006A2A11"/>
    <w:rsid w:val="006A2BE2"/>
    <w:rsid w:val="006A2CA2"/>
    <w:rsid w:val="006A30EF"/>
    <w:rsid w:val="006B0A76"/>
    <w:rsid w:val="006B42F1"/>
    <w:rsid w:val="006B430C"/>
    <w:rsid w:val="006B5CE3"/>
    <w:rsid w:val="006C473F"/>
    <w:rsid w:val="006C738B"/>
    <w:rsid w:val="006D36A7"/>
    <w:rsid w:val="006E0AB9"/>
    <w:rsid w:val="006E0F2F"/>
    <w:rsid w:val="006E44C2"/>
    <w:rsid w:val="006F0A21"/>
    <w:rsid w:val="006F36FF"/>
    <w:rsid w:val="006F5E7E"/>
    <w:rsid w:val="006F7F56"/>
    <w:rsid w:val="00706181"/>
    <w:rsid w:val="00706C21"/>
    <w:rsid w:val="00711738"/>
    <w:rsid w:val="00721BE8"/>
    <w:rsid w:val="00721ED5"/>
    <w:rsid w:val="00724AC3"/>
    <w:rsid w:val="00735E3D"/>
    <w:rsid w:val="00737FE1"/>
    <w:rsid w:val="00743B4A"/>
    <w:rsid w:val="00750442"/>
    <w:rsid w:val="00752320"/>
    <w:rsid w:val="007545ED"/>
    <w:rsid w:val="00761161"/>
    <w:rsid w:val="00761661"/>
    <w:rsid w:val="00763275"/>
    <w:rsid w:val="0076637F"/>
    <w:rsid w:val="00771B56"/>
    <w:rsid w:val="0078366E"/>
    <w:rsid w:val="007934A0"/>
    <w:rsid w:val="00797D3D"/>
    <w:rsid w:val="007A4A63"/>
    <w:rsid w:val="007A7B25"/>
    <w:rsid w:val="007C5F86"/>
    <w:rsid w:val="007C72DB"/>
    <w:rsid w:val="007E1E0C"/>
    <w:rsid w:val="007E3C84"/>
    <w:rsid w:val="00806663"/>
    <w:rsid w:val="00823156"/>
    <w:rsid w:val="008302E2"/>
    <w:rsid w:val="00830573"/>
    <w:rsid w:val="00833437"/>
    <w:rsid w:val="00834330"/>
    <w:rsid w:val="00836299"/>
    <w:rsid w:val="00836565"/>
    <w:rsid w:val="0083794F"/>
    <w:rsid w:val="00853519"/>
    <w:rsid w:val="008601F4"/>
    <w:rsid w:val="00873157"/>
    <w:rsid w:val="008736F1"/>
    <w:rsid w:val="0087590A"/>
    <w:rsid w:val="0087673E"/>
    <w:rsid w:val="0087708C"/>
    <w:rsid w:val="00885398"/>
    <w:rsid w:val="008964A2"/>
    <w:rsid w:val="00897F5D"/>
    <w:rsid w:val="008A0C7C"/>
    <w:rsid w:val="008A310D"/>
    <w:rsid w:val="008A5F14"/>
    <w:rsid w:val="008B3C6D"/>
    <w:rsid w:val="008B4279"/>
    <w:rsid w:val="008B5A78"/>
    <w:rsid w:val="008B7FE3"/>
    <w:rsid w:val="008C0FA9"/>
    <w:rsid w:val="008C2A19"/>
    <w:rsid w:val="008C3915"/>
    <w:rsid w:val="008C4BF6"/>
    <w:rsid w:val="008C72DC"/>
    <w:rsid w:val="008D281E"/>
    <w:rsid w:val="008D3137"/>
    <w:rsid w:val="008D5FF0"/>
    <w:rsid w:val="008E1689"/>
    <w:rsid w:val="008E1C7B"/>
    <w:rsid w:val="008E1D14"/>
    <w:rsid w:val="008F5935"/>
    <w:rsid w:val="00910534"/>
    <w:rsid w:val="00914DD0"/>
    <w:rsid w:val="00921EF3"/>
    <w:rsid w:val="009304AA"/>
    <w:rsid w:val="00931380"/>
    <w:rsid w:val="009344A1"/>
    <w:rsid w:val="009350BD"/>
    <w:rsid w:val="0093578B"/>
    <w:rsid w:val="00941630"/>
    <w:rsid w:val="00945A5F"/>
    <w:rsid w:val="00953628"/>
    <w:rsid w:val="00955B93"/>
    <w:rsid w:val="00960582"/>
    <w:rsid w:val="00962D14"/>
    <w:rsid w:val="0096767D"/>
    <w:rsid w:val="00971F29"/>
    <w:rsid w:val="009749B0"/>
    <w:rsid w:val="0097769E"/>
    <w:rsid w:val="00980796"/>
    <w:rsid w:val="0098568C"/>
    <w:rsid w:val="00993AEE"/>
    <w:rsid w:val="00995F01"/>
    <w:rsid w:val="009A0B90"/>
    <w:rsid w:val="009A29B9"/>
    <w:rsid w:val="009B2001"/>
    <w:rsid w:val="009B3491"/>
    <w:rsid w:val="009B7AC3"/>
    <w:rsid w:val="009C3B9E"/>
    <w:rsid w:val="009C3C7F"/>
    <w:rsid w:val="009C4E9E"/>
    <w:rsid w:val="009C70DF"/>
    <w:rsid w:val="009D32A0"/>
    <w:rsid w:val="009E0E79"/>
    <w:rsid w:val="009E448D"/>
    <w:rsid w:val="009E675C"/>
    <w:rsid w:val="009E6E31"/>
    <w:rsid w:val="009F10A0"/>
    <w:rsid w:val="009F27D1"/>
    <w:rsid w:val="009F36B8"/>
    <w:rsid w:val="009F6B91"/>
    <w:rsid w:val="00A0085D"/>
    <w:rsid w:val="00A01609"/>
    <w:rsid w:val="00A01673"/>
    <w:rsid w:val="00A02700"/>
    <w:rsid w:val="00A02FB5"/>
    <w:rsid w:val="00A03F0C"/>
    <w:rsid w:val="00A0586C"/>
    <w:rsid w:val="00A15786"/>
    <w:rsid w:val="00A1600C"/>
    <w:rsid w:val="00A16523"/>
    <w:rsid w:val="00A172C1"/>
    <w:rsid w:val="00A215BF"/>
    <w:rsid w:val="00A272A7"/>
    <w:rsid w:val="00A34F36"/>
    <w:rsid w:val="00A362F3"/>
    <w:rsid w:val="00A41A91"/>
    <w:rsid w:val="00A42EB6"/>
    <w:rsid w:val="00A42EFD"/>
    <w:rsid w:val="00A528B2"/>
    <w:rsid w:val="00A5535E"/>
    <w:rsid w:val="00A5736A"/>
    <w:rsid w:val="00A57516"/>
    <w:rsid w:val="00A60692"/>
    <w:rsid w:val="00A616C9"/>
    <w:rsid w:val="00A63CB2"/>
    <w:rsid w:val="00A6492B"/>
    <w:rsid w:val="00A65586"/>
    <w:rsid w:val="00A71780"/>
    <w:rsid w:val="00A717A4"/>
    <w:rsid w:val="00A73AB8"/>
    <w:rsid w:val="00A73F08"/>
    <w:rsid w:val="00A7511D"/>
    <w:rsid w:val="00A77304"/>
    <w:rsid w:val="00A82DFB"/>
    <w:rsid w:val="00A908BB"/>
    <w:rsid w:val="00A91E2F"/>
    <w:rsid w:val="00A97389"/>
    <w:rsid w:val="00AA0990"/>
    <w:rsid w:val="00AA35D6"/>
    <w:rsid w:val="00AB1E9D"/>
    <w:rsid w:val="00AB774F"/>
    <w:rsid w:val="00AC1D4A"/>
    <w:rsid w:val="00AC70FB"/>
    <w:rsid w:val="00AD2AB9"/>
    <w:rsid w:val="00AD70AA"/>
    <w:rsid w:val="00AF472B"/>
    <w:rsid w:val="00AF6315"/>
    <w:rsid w:val="00B04C2B"/>
    <w:rsid w:val="00B04ECB"/>
    <w:rsid w:val="00B05778"/>
    <w:rsid w:val="00B07B4C"/>
    <w:rsid w:val="00B11372"/>
    <w:rsid w:val="00B11792"/>
    <w:rsid w:val="00B14891"/>
    <w:rsid w:val="00B227A9"/>
    <w:rsid w:val="00B2302C"/>
    <w:rsid w:val="00B23719"/>
    <w:rsid w:val="00B2760D"/>
    <w:rsid w:val="00B35A37"/>
    <w:rsid w:val="00B36C03"/>
    <w:rsid w:val="00B40107"/>
    <w:rsid w:val="00B422CC"/>
    <w:rsid w:val="00B51B4F"/>
    <w:rsid w:val="00B62EF7"/>
    <w:rsid w:val="00B634E3"/>
    <w:rsid w:val="00B65C1F"/>
    <w:rsid w:val="00B726F0"/>
    <w:rsid w:val="00B76112"/>
    <w:rsid w:val="00B8062D"/>
    <w:rsid w:val="00B81BD7"/>
    <w:rsid w:val="00B8600D"/>
    <w:rsid w:val="00B87F7F"/>
    <w:rsid w:val="00BA02DF"/>
    <w:rsid w:val="00BA1528"/>
    <w:rsid w:val="00BA2616"/>
    <w:rsid w:val="00BB46CE"/>
    <w:rsid w:val="00BC0529"/>
    <w:rsid w:val="00BC24A6"/>
    <w:rsid w:val="00BC5562"/>
    <w:rsid w:val="00BD095D"/>
    <w:rsid w:val="00BD0FF2"/>
    <w:rsid w:val="00BD5324"/>
    <w:rsid w:val="00BE0AEE"/>
    <w:rsid w:val="00BE5D7B"/>
    <w:rsid w:val="00BF0877"/>
    <w:rsid w:val="00BF2A99"/>
    <w:rsid w:val="00BF49BD"/>
    <w:rsid w:val="00BF5F4F"/>
    <w:rsid w:val="00BF779C"/>
    <w:rsid w:val="00BF7E2C"/>
    <w:rsid w:val="00C01C70"/>
    <w:rsid w:val="00C0425E"/>
    <w:rsid w:val="00C043FF"/>
    <w:rsid w:val="00C04A73"/>
    <w:rsid w:val="00C05A6A"/>
    <w:rsid w:val="00C10C86"/>
    <w:rsid w:val="00C112B9"/>
    <w:rsid w:val="00C12631"/>
    <w:rsid w:val="00C168B8"/>
    <w:rsid w:val="00C20D41"/>
    <w:rsid w:val="00C2362E"/>
    <w:rsid w:val="00C267DB"/>
    <w:rsid w:val="00C35D80"/>
    <w:rsid w:val="00C417F8"/>
    <w:rsid w:val="00C42E6F"/>
    <w:rsid w:val="00C4666C"/>
    <w:rsid w:val="00C50DA4"/>
    <w:rsid w:val="00C53BD2"/>
    <w:rsid w:val="00C57265"/>
    <w:rsid w:val="00C604F8"/>
    <w:rsid w:val="00C63904"/>
    <w:rsid w:val="00C705D4"/>
    <w:rsid w:val="00C76E5D"/>
    <w:rsid w:val="00C8171F"/>
    <w:rsid w:val="00C825CC"/>
    <w:rsid w:val="00C831BA"/>
    <w:rsid w:val="00C83ABA"/>
    <w:rsid w:val="00C952AA"/>
    <w:rsid w:val="00C972F5"/>
    <w:rsid w:val="00CA071E"/>
    <w:rsid w:val="00CA137B"/>
    <w:rsid w:val="00CA7A1A"/>
    <w:rsid w:val="00CB2BE3"/>
    <w:rsid w:val="00CB3049"/>
    <w:rsid w:val="00CB4C97"/>
    <w:rsid w:val="00CB63EB"/>
    <w:rsid w:val="00CC1E2C"/>
    <w:rsid w:val="00CC2E8F"/>
    <w:rsid w:val="00CC4828"/>
    <w:rsid w:val="00CC6849"/>
    <w:rsid w:val="00CC6C2D"/>
    <w:rsid w:val="00CD2974"/>
    <w:rsid w:val="00CD2F62"/>
    <w:rsid w:val="00CD447D"/>
    <w:rsid w:val="00CD532E"/>
    <w:rsid w:val="00CE265C"/>
    <w:rsid w:val="00CE47F5"/>
    <w:rsid w:val="00CF2A84"/>
    <w:rsid w:val="00CF3EFF"/>
    <w:rsid w:val="00CF4D2B"/>
    <w:rsid w:val="00CF62F2"/>
    <w:rsid w:val="00D06BB0"/>
    <w:rsid w:val="00D07BAB"/>
    <w:rsid w:val="00D115E1"/>
    <w:rsid w:val="00D14108"/>
    <w:rsid w:val="00D14A4D"/>
    <w:rsid w:val="00D1646D"/>
    <w:rsid w:val="00D20032"/>
    <w:rsid w:val="00D24CA8"/>
    <w:rsid w:val="00D24F2C"/>
    <w:rsid w:val="00D260C7"/>
    <w:rsid w:val="00D30664"/>
    <w:rsid w:val="00D32411"/>
    <w:rsid w:val="00D33063"/>
    <w:rsid w:val="00D3583D"/>
    <w:rsid w:val="00D40D3B"/>
    <w:rsid w:val="00D42AFF"/>
    <w:rsid w:val="00D47283"/>
    <w:rsid w:val="00D54162"/>
    <w:rsid w:val="00D62031"/>
    <w:rsid w:val="00D63CF2"/>
    <w:rsid w:val="00D75970"/>
    <w:rsid w:val="00D75CF7"/>
    <w:rsid w:val="00D76579"/>
    <w:rsid w:val="00D83B1B"/>
    <w:rsid w:val="00D87680"/>
    <w:rsid w:val="00D877AA"/>
    <w:rsid w:val="00D91B65"/>
    <w:rsid w:val="00D966B4"/>
    <w:rsid w:val="00D96FD3"/>
    <w:rsid w:val="00DA2A95"/>
    <w:rsid w:val="00DA35DA"/>
    <w:rsid w:val="00DA4BF0"/>
    <w:rsid w:val="00DA4E69"/>
    <w:rsid w:val="00DC7D84"/>
    <w:rsid w:val="00DD0B7E"/>
    <w:rsid w:val="00DD2E4C"/>
    <w:rsid w:val="00DD302D"/>
    <w:rsid w:val="00DD55FD"/>
    <w:rsid w:val="00DD5E3D"/>
    <w:rsid w:val="00DD71AC"/>
    <w:rsid w:val="00DE2486"/>
    <w:rsid w:val="00DE7B3A"/>
    <w:rsid w:val="00E01CEE"/>
    <w:rsid w:val="00E01E10"/>
    <w:rsid w:val="00E06F70"/>
    <w:rsid w:val="00E14412"/>
    <w:rsid w:val="00E171A1"/>
    <w:rsid w:val="00E20AA5"/>
    <w:rsid w:val="00E22A3F"/>
    <w:rsid w:val="00E25196"/>
    <w:rsid w:val="00E309E2"/>
    <w:rsid w:val="00E32487"/>
    <w:rsid w:val="00E33A70"/>
    <w:rsid w:val="00E433C4"/>
    <w:rsid w:val="00E4500A"/>
    <w:rsid w:val="00E50F47"/>
    <w:rsid w:val="00E51A10"/>
    <w:rsid w:val="00E63376"/>
    <w:rsid w:val="00E656EA"/>
    <w:rsid w:val="00E65AA3"/>
    <w:rsid w:val="00E73544"/>
    <w:rsid w:val="00E7599A"/>
    <w:rsid w:val="00E81D55"/>
    <w:rsid w:val="00E82386"/>
    <w:rsid w:val="00E842AA"/>
    <w:rsid w:val="00E875B5"/>
    <w:rsid w:val="00E8785C"/>
    <w:rsid w:val="00E95F46"/>
    <w:rsid w:val="00EA0312"/>
    <w:rsid w:val="00EB0558"/>
    <w:rsid w:val="00EB401D"/>
    <w:rsid w:val="00EB4F49"/>
    <w:rsid w:val="00EB5956"/>
    <w:rsid w:val="00EB5F24"/>
    <w:rsid w:val="00EC2BD9"/>
    <w:rsid w:val="00EC5259"/>
    <w:rsid w:val="00EC5ECE"/>
    <w:rsid w:val="00EC743B"/>
    <w:rsid w:val="00ED187C"/>
    <w:rsid w:val="00ED23B0"/>
    <w:rsid w:val="00ED31E4"/>
    <w:rsid w:val="00ED7FE2"/>
    <w:rsid w:val="00EE1164"/>
    <w:rsid w:val="00EF4AF3"/>
    <w:rsid w:val="00EF79F6"/>
    <w:rsid w:val="00F0488A"/>
    <w:rsid w:val="00F100D2"/>
    <w:rsid w:val="00F12A06"/>
    <w:rsid w:val="00F13917"/>
    <w:rsid w:val="00F1632C"/>
    <w:rsid w:val="00F17772"/>
    <w:rsid w:val="00F20B99"/>
    <w:rsid w:val="00F22E83"/>
    <w:rsid w:val="00F23E4F"/>
    <w:rsid w:val="00F30DF3"/>
    <w:rsid w:val="00F31DC9"/>
    <w:rsid w:val="00F3674C"/>
    <w:rsid w:val="00F37229"/>
    <w:rsid w:val="00F40566"/>
    <w:rsid w:val="00F430A9"/>
    <w:rsid w:val="00F44010"/>
    <w:rsid w:val="00F46155"/>
    <w:rsid w:val="00F47418"/>
    <w:rsid w:val="00F47F1B"/>
    <w:rsid w:val="00F511C6"/>
    <w:rsid w:val="00F51355"/>
    <w:rsid w:val="00F54F91"/>
    <w:rsid w:val="00F551F9"/>
    <w:rsid w:val="00F60653"/>
    <w:rsid w:val="00F66A47"/>
    <w:rsid w:val="00F76888"/>
    <w:rsid w:val="00F778FB"/>
    <w:rsid w:val="00F77D3E"/>
    <w:rsid w:val="00F82B86"/>
    <w:rsid w:val="00F83067"/>
    <w:rsid w:val="00F8350E"/>
    <w:rsid w:val="00F92F5A"/>
    <w:rsid w:val="00F94E1E"/>
    <w:rsid w:val="00F97967"/>
    <w:rsid w:val="00FA200E"/>
    <w:rsid w:val="00FA238B"/>
    <w:rsid w:val="00FA47E1"/>
    <w:rsid w:val="00FA5D16"/>
    <w:rsid w:val="00FA6939"/>
    <w:rsid w:val="00FB3026"/>
    <w:rsid w:val="00FB62EC"/>
    <w:rsid w:val="00FC069A"/>
    <w:rsid w:val="00FC136A"/>
    <w:rsid w:val="00FC3A0F"/>
    <w:rsid w:val="00FC3B6F"/>
    <w:rsid w:val="00FC5F3B"/>
    <w:rsid w:val="00FD1209"/>
    <w:rsid w:val="00FD1292"/>
    <w:rsid w:val="00FD7085"/>
    <w:rsid w:val="00FD7262"/>
    <w:rsid w:val="00FE26B4"/>
    <w:rsid w:val="00FE52CD"/>
    <w:rsid w:val="00FE5F5B"/>
    <w:rsid w:val="00FE615E"/>
    <w:rsid w:val="00FE6679"/>
    <w:rsid w:val="00FF717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docId w15:val="{03D8B325-5982-49C9-B870-6EC5CB2B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9F3"/>
    <w:pPr>
      <w:widowControl w:val="0"/>
    </w:pPr>
    <w:rPr>
      <w:lang w:val="en-AU" w:bidi="ar-SA"/>
    </w:rPr>
  </w:style>
  <w:style w:type="paragraph" w:styleId="Heading1">
    <w:name w:val="heading 1"/>
    <w:basedOn w:val="Normal"/>
    <w:next w:val="Normal"/>
    <w:autoRedefine/>
    <w:qFormat/>
    <w:rsid w:val="000B4485"/>
    <w:pPr>
      <w:keepNext/>
      <w:spacing w:line="360" w:lineRule="auto"/>
      <w:ind w:left="709" w:hanging="709"/>
      <w:jc w:val="both"/>
      <w:outlineLvl w:val="0"/>
    </w:pPr>
    <w:rPr>
      <w:b/>
      <w:sz w:val="24"/>
      <w:szCs w:val="24"/>
      <w:lang w:val="en-GB"/>
    </w:rPr>
  </w:style>
  <w:style w:type="paragraph" w:styleId="Heading2">
    <w:name w:val="heading 2"/>
    <w:basedOn w:val="Normal"/>
    <w:next w:val="Normal"/>
    <w:qFormat/>
    <w:rsid w:val="006619F3"/>
    <w:pPr>
      <w:keepNext/>
      <w:spacing w:line="360" w:lineRule="auto"/>
      <w:jc w:val="both"/>
      <w:outlineLvl w:val="1"/>
    </w:pPr>
    <w:rPr>
      <w:b/>
    </w:rPr>
  </w:style>
  <w:style w:type="paragraph" w:styleId="Heading3">
    <w:name w:val="heading 3"/>
    <w:basedOn w:val="Normal"/>
    <w:next w:val="Normal"/>
    <w:qFormat/>
    <w:rsid w:val="006619F3"/>
    <w:pPr>
      <w:keepNext/>
      <w:spacing w:line="360" w:lineRule="auto"/>
      <w:jc w:val="center"/>
      <w:outlineLvl w:val="2"/>
    </w:pPr>
    <w:rPr>
      <w:b/>
      <w:sz w:val="24"/>
      <w:u w:val="single"/>
    </w:rPr>
  </w:style>
  <w:style w:type="paragraph" w:styleId="Heading4">
    <w:name w:val="heading 4"/>
    <w:basedOn w:val="Normal"/>
    <w:next w:val="Normal"/>
    <w:qFormat/>
    <w:rsid w:val="006619F3"/>
    <w:pPr>
      <w:keepNext/>
      <w:jc w:val="center"/>
      <w:outlineLvl w:val="3"/>
    </w:pPr>
    <w:rPr>
      <w:rFonts w:ascii="Arial" w:hAnsi="Arial" w:cs="Arial"/>
      <w:b/>
      <w:bCs/>
      <w:sz w:val="24"/>
    </w:rPr>
  </w:style>
  <w:style w:type="paragraph" w:styleId="Heading5">
    <w:name w:val="heading 5"/>
    <w:basedOn w:val="Normal"/>
    <w:next w:val="Normal"/>
    <w:qFormat/>
    <w:rsid w:val="006619F3"/>
    <w:pPr>
      <w:keepNext/>
      <w:tabs>
        <w:tab w:val="left" w:pos="6660"/>
      </w:tabs>
      <w:ind w:left="2520" w:right="569"/>
      <w:jc w:val="both"/>
      <w:outlineLvl w:val="4"/>
    </w:pPr>
    <w:rPr>
      <w:sz w:val="24"/>
    </w:rPr>
  </w:style>
  <w:style w:type="paragraph" w:styleId="Heading6">
    <w:name w:val="heading 6"/>
    <w:basedOn w:val="Normal"/>
    <w:next w:val="Normal"/>
    <w:qFormat/>
    <w:rsid w:val="006619F3"/>
    <w:pPr>
      <w:keepNext/>
      <w:tabs>
        <w:tab w:val="left" w:pos="6660"/>
      </w:tabs>
      <w:ind w:right="569" w:firstLine="2160"/>
      <w:jc w:val="both"/>
      <w:outlineLvl w:val="5"/>
    </w:pPr>
    <w:rPr>
      <w:sz w:val="24"/>
    </w:rPr>
  </w:style>
  <w:style w:type="paragraph" w:styleId="Heading7">
    <w:name w:val="heading 7"/>
    <w:basedOn w:val="Normal"/>
    <w:next w:val="Normal"/>
    <w:qFormat/>
    <w:rsid w:val="006619F3"/>
    <w:pPr>
      <w:keepNext/>
      <w:tabs>
        <w:tab w:val="left" w:pos="2880"/>
      </w:tabs>
      <w:ind w:left="360" w:right="569"/>
      <w:jc w:val="both"/>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619F3"/>
    <w:pPr>
      <w:tabs>
        <w:tab w:val="center" w:pos="4153"/>
        <w:tab w:val="right" w:pos="8306"/>
      </w:tabs>
    </w:pPr>
  </w:style>
  <w:style w:type="paragraph" w:styleId="Footer">
    <w:name w:val="footer"/>
    <w:basedOn w:val="Normal"/>
    <w:rsid w:val="006619F3"/>
    <w:pPr>
      <w:tabs>
        <w:tab w:val="center" w:pos="4153"/>
        <w:tab w:val="right" w:pos="8306"/>
      </w:tabs>
    </w:pPr>
  </w:style>
  <w:style w:type="character" w:styleId="PageNumber">
    <w:name w:val="page number"/>
    <w:basedOn w:val="DefaultParagraphFont"/>
    <w:semiHidden/>
    <w:rsid w:val="006619F3"/>
  </w:style>
  <w:style w:type="paragraph" w:styleId="Title">
    <w:name w:val="Title"/>
    <w:basedOn w:val="Normal"/>
    <w:qFormat/>
    <w:rsid w:val="006619F3"/>
    <w:pPr>
      <w:jc w:val="center"/>
    </w:pPr>
    <w:rPr>
      <w:b/>
      <w:sz w:val="28"/>
      <w:u w:val="single"/>
      <w:lang w:val="en-US"/>
    </w:rPr>
  </w:style>
  <w:style w:type="paragraph" w:styleId="BodyText2">
    <w:name w:val="Body Text 2"/>
    <w:basedOn w:val="Normal"/>
    <w:rsid w:val="006619F3"/>
    <w:pPr>
      <w:tabs>
        <w:tab w:val="left" w:pos="2160"/>
      </w:tabs>
      <w:spacing w:line="360" w:lineRule="auto"/>
      <w:ind w:left="1080" w:hanging="1080"/>
    </w:pPr>
    <w:rPr>
      <w:sz w:val="22"/>
    </w:rPr>
  </w:style>
  <w:style w:type="paragraph" w:styleId="BodyText">
    <w:name w:val="Body Text"/>
    <w:basedOn w:val="Normal"/>
    <w:semiHidden/>
    <w:rsid w:val="006619F3"/>
    <w:pPr>
      <w:spacing w:line="360" w:lineRule="auto"/>
      <w:jc w:val="both"/>
    </w:pPr>
    <w:rPr>
      <w:sz w:val="22"/>
    </w:rPr>
  </w:style>
  <w:style w:type="paragraph" w:customStyle="1" w:styleId="Subhead1">
    <w:name w:val="Subhead 1"/>
    <w:basedOn w:val="Normal"/>
    <w:rsid w:val="006619F3"/>
    <w:pPr>
      <w:widowControl/>
      <w:overflowPunct w:val="0"/>
      <w:autoSpaceDE w:val="0"/>
      <w:autoSpaceDN w:val="0"/>
      <w:adjustRightInd w:val="0"/>
      <w:spacing w:before="1" w:after="1"/>
      <w:ind w:left="1" w:right="1" w:firstLine="1"/>
      <w:jc w:val="both"/>
      <w:textAlignment w:val="baseline"/>
    </w:pPr>
    <w:rPr>
      <w:b/>
      <w:sz w:val="36"/>
      <w:lang w:val="en-GB"/>
    </w:rPr>
  </w:style>
  <w:style w:type="paragraph" w:customStyle="1" w:styleId="Subhead2">
    <w:name w:val="Subhead 2"/>
    <w:basedOn w:val="Subhead1"/>
    <w:rsid w:val="006619F3"/>
    <w:pPr>
      <w:spacing w:before="0" w:after="0"/>
      <w:ind w:left="0" w:right="0" w:firstLine="0"/>
      <w:jc w:val="left"/>
    </w:pPr>
    <w:rPr>
      <w:rFonts w:ascii="Arial" w:hAnsi="Arial"/>
      <w:sz w:val="24"/>
      <w:lang w:val="en-US"/>
    </w:rPr>
  </w:style>
  <w:style w:type="paragraph" w:styleId="BlockText">
    <w:name w:val="Block Text"/>
    <w:basedOn w:val="Normal"/>
    <w:rsid w:val="006619F3"/>
    <w:pPr>
      <w:widowControl/>
      <w:overflowPunct w:val="0"/>
      <w:autoSpaceDE w:val="0"/>
      <w:autoSpaceDN w:val="0"/>
      <w:adjustRightInd w:val="0"/>
      <w:ind w:left="1440" w:right="731" w:hanging="720"/>
      <w:textAlignment w:val="baseline"/>
    </w:pPr>
    <w:rPr>
      <w:sz w:val="22"/>
      <w:lang w:val="en-GB"/>
    </w:rPr>
  </w:style>
  <w:style w:type="paragraph" w:styleId="BodyTextIndent2">
    <w:name w:val="Body Text Indent 2"/>
    <w:basedOn w:val="Normal"/>
    <w:semiHidden/>
    <w:rsid w:val="006619F3"/>
    <w:pPr>
      <w:widowControl/>
      <w:ind w:left="1440"/>
    </w:pPr>
    <w:rPr>
      <w:lang w:val="en-US"/>
    </w:rPr>
  </w:style>
  <w:style w:type="paragraph" w:styleId="BodyTextIndent">
    <w:name w:val="Body Text Indent"/>
    <w:basedOn w:val="Normal"/>
    <w:semiHidden/>
    <w:rsid w:val="006619F3"/>
    <w:pPr>
      <w:tabs>
        <w:tab w:val="left" w:pos="720"/>
      </w:tabs>
      <w:spacing w:line="360" w:lineRule="auto"/>
      <w:ind w:left="720" w:hanging="720"/>
      <w:jc w:val="both"/>
    </w:pPr>
    <w:rPr>
      <w:rFonts w:ascii="Arial" w:hAnsi="Arial" w:cs="Arial"/>
      <w:sz w:val="22"/>
    </w:rPr>
  </w:style>
  <w:style w:type="paragraph" w:styleId="BodyTextIndent3">
    <w:name w:val="Body Text Indent 3"/>
    <w:basedOn w:val="Normal"/>
    <w:semiHidden/>
    <w:rsid w:val="006619F3"/>
    <w:pPr>
      <w:tabs>
        <w:tab w:val="left" w:pos="720"/>
      </w:tabs>
      <w:spacing w:line="360" w:lineRule="auto"/>
      <w:ind w:left="1368" w:hanging="630"/>
      <w:jc w:val="both"/>
    </w:pPr>
    <w:rPr>
      <w:rFonts w:ascii="Arial" w:hAnsi="Arial" w:cs="Arial"/>
      <w:sz w:val="22"/>
    </w:rPr>
  </w:style>
  <w:style w:type="paragraph" w:styleId="ListBullet3">
    <w:name w:val="List Bullet 3"/>
    <w:basedOn w:val="Normal"/>
    <w:semiHidden/>
    <w:rsid w:val="006619F3"/>
    <w:pPr>
      <w:widowControl/>
      <w:ind w:left="849" w:hanging="283"/>
    </w:pPr>
    <w:rPr>
      <w:lang w:val="en-US"/>
    </w:rPr>
  </w:style>
  <w:style w:type="character" w:customStyle="1" w:styleId="EmailStyle281">
    <w:name w:val="EmailStyle281"/>
    <w:basedOn w:val="DefaultParagraphFont"/>
    <w:rsid w:val="006619F3"/>
    <w:rPr>
      <w:rFonts w:ascii="Arial" w:hAnsi="Arial" w:cs="Arial"/>
      <w:color w:val="000000"/>
      <w:sz w:val="20"/>
      <w:szCs w:val="20"/>
    </w:rPr>
  </w:style>
  <w:style w:type="paragraph" w:styleId="ListParagraph">
    <w:name w:val="List Paragraph"/>
    <w:basedOn w:val="Normal"/>
    <w:uiPriority w:val="34"/>
    <w:qFormat/>
    <w:rsid w:val="005E6C2B"/>
    <w:pPr>
      <w:ind w:left="720"/>
    </w:pPr>
  </w:style>
  <w:style w:type="paragraph" w:styleId="BodyText3">
    <w:name w:val="Body Text 3"/>
    <w:basedOn w:val="Normal"/>
    <w:link w:val="BodyText3Char"/>
    <w:rsid w:val="00721ED5"/>
    <w:pPr>
      <w:spacing w:after="120"/>
    </w:pPr>
    <w:rPr>
      <w:sz w:val="16"/>
      <w:szCs w:val="16"/>
      <w:lang w:val="en-GB"/>
    </w:rPr>
  </w:style>
  <w:style w:type="character" w:customStyle="1" w:styleId="BodyText3Char">
    <w:name w:val="Body Text 3 Char"/>
    <w:basedOn w:val="DefaultParagraphFont"/>
    <w:link w:val="BodyText3"/>
    <w:rsid w:val="00721ED5"/>
    <w:rPr>
      <w:sz w:val="16"/>
      <w:szCs w:val="16"/>
      <w:lang w:val="en-GB"/>
    </w:rPr>
  </w:style>
  <w:style w:type="paragraph" w:customStyle="1" w:styleId="Symbol">
    <w:name w:val="Symbol"/>
    <w:basedOn w:val="Normal"/>
    <w:rsid w:val="00721ED5"/>
    <w:pPr>
      <w:widowControl/>
      <w:tabs>
        <w:tab w:val="left" w:pos="720"/>
      </w:tabs>
      <w:spacing w:line="220" w:lineRule="exact"/>
      <w:ind w:left="720" w:hanging="720"/>
      <w:jc w:val="both"/>
    </w:pPr>
    <w:rPr>
      <w:rFonts w:ascii="Arial" w:hAnsi="Arial" w:cs="Arial"/>
      <w:lang w:val="en-US"/>
    </w:rPr>
  </w:style>
  <w:style w:type="paragraph" w:styleId="TOCHeading">
    <w:name w:val="TOC Heading"/>
    <w:basedOn w:val="Heading1"/>
    <w:next w:val="Normal"/>
    <w:uiPriority w:val="39"/>
    <w:unhideWhenUsed/>
    <w:qFormat/>
    <w:rsid w:val="00E95F46"/>
    <w:pPr>
      <w:keepLines/>
      <w:widowControl/>
      <w:spacing w:before="480" w:line="276" w:lineRule="auto"/>
      <w:ind w:left="0" w:firstLine="0"/>
      <w:outlineLvl w:val="9"/>
    </w:pPr>
    <w:rPr>
      <w:rFonts w:ascii="Cambria" w:hAnsi="Cambria" w:cs="Mangal"/>
      <w:bCs/>
      <w:color w:val="365F91"/>
      <w:sz w:val="28"/>
      <w:szCs w:val="28"/>
      <w:lang w:val="en-US"/>
    </w:rPr>
  </w:style>
  <w:style w:type="paragraph" w:styleId="TOC1">
    <w:name w:val="toc 1"/>
    <w:basedOn w:val="Normal"/>
    <w:next w:val="Normal"/>
    <w:autoRedefine/>
    <w:uiPriority w:val="39"/>
    <w:unhideWhenUsed/>
    <w:rsid w:val="00091D78"/>
    <w:pPr>
      <w:tabs>
        <w:tab w:val="left" w:pos="660"/>
        <w:tab w:val="right" w:leader="dot" w:pos="9739"/>
      </w:tabs>
      <w:spacing w:line="360" w:lineRule="auto"/>
    </w:pPr>
  </w:style>
  <w:style w:type="paragraph" w:styleId="TOC2">
    <w:name w:val="toc 2"/>
    <w:basedOn w:val="Normal"/>
    <w:next w:val="Normal"/>
    <w:autoRedefine/>
    <w:uiPriority w:val="39"/>
    <w:unhideWhenUsed/>
    <w:rsid w:val="00E95F46"/>
    <w:pPr>
      <w:ind w:left="200"/>
    </w:pPr>
  </w:style>
  <w:style w:type="character" w:styleId="Hyperlink">
    <w:name w:val="Hyperlink"/>
    <w:basedOn w:val="DefaultParagraphFont"/>
    <w:uiPriority w:val="99"/>
    <w:unhideWhenUsed/>
    <w:rsid w:val="00E95F46"/>
    <w:rPr>
      <w:color w:val="0000FF"/>
      <w:u w:val="single"/>
    </w:rPr>
  </w:style>
  <w:style w:type="paragraph" w:styleId="BalloonText">
    <w:name w:val="Balloon Text"/>
    <w:basedOn w:val="Normal"/>
    <w:link w:val="BalloonTextChar"/>
    <w:uiPriority w:val="99"/>
    <w:semiHidden/>
    <w:unhideWhenUsed/>
    <w:rsid w:val="00ED31E4"/>
    <w:rPr>
      <w:rFonts w:ascii="Tahoma" w:hAnsi="Tahoma" w:cs="Tahoma"/>
      <w:sz w:val="16"/>
      <w:szCs w:val="16"/>
    </w:rPr>
  </w:style>
  <w:style w:type="character" w:customStyle="1" w:styleId="BalloonTextChar">
    <w:name w:val="Balloon Text Char"/>
    <w:basedOn w:val="DefaultParagraphFont"/>
    <w:link w:val="BalloonText"/>
    <w:uiPriority w:val="99"/>
    <w:semiHidden/>
    <w:rsid w:val="00ED31E4"/>
    <w:rPr>
      <w:rFonts w:ascii="Tahoma" w:hAnsi="Tahoma" w:cs="Tahoma"/>
      <w:sz w:val="16"/>
      <w:szCs w:val="16"/>
      <w:lang w:val="en-AU" w:bidi="ar-SA"/>
    </w:rPr>
  </w:style>
  <w:style w:type="character" w:styleId="CommentReference">
    <w:name w:val="annotation reference"/>
    <w:basedOn w:val="DefaultParagraphFont"/>
    <w:uiPriority w:val="99"/>
    <w:semiHidden/>
    <w:unhideWhenUsed/>
    <w:rsid w:val="004258BE"/>
    <w:rPr>
      <w:sz w:val="16"/>
      <w:szCs w:val="16"/>
    </w:rPr>
  </w:style>
  <w:style w:type="paragraph" w:styleId="CommentText">
    <w:name w:val="annotation text"/>
    <w:basedOn w:val="Normal"/>
    <w:link w:val="CommentTextChar"/>
    <w:uiPriority w:val="99"/>
    <w:semiHidden/>
    <w:unhideWhenUsed/>
    <w:rsid w:val="004258BE"/>
  </w:style>
  <w:style w:type="character" w:customStyle="1" w:styleId="CommentTextChar">
    <w:name w:val="Comment Text Char"/>
    <w:basedOn w:val="DefaultParagraphFont"/>
    <w:link w:val="CommentText"/>
    <w:uiPriority w:val="99"/>
    <w:semiHidden/>
    <w:rsid w:val="004258BE"/>
    <w:rPr>
      <w:lang w:val="en-AU" w:bidi="ar-SA"/>
    </w:rPr>
  </w:style>
  <w:style w:type="paragraph" w:styleId="CommentSubject">
    <w:name w:val="annotation subject"/>
    <w:basedOn w:val="CommentText"/>
    <w:next w:val="CommentText"/>
    <w:link w:val="CommentSubjectChar"/>
    <w:uiPriority w:val="99"/>
    <w:semiHidden/>
    <w:unhideWhenUsed/>
    <w:rsid w:val="004258BE"/>
    <w:rPr>
      <w:b/>
      <w:bCs/>
    </w:rPr>
  </w:style>
  <w:style w:type="character" w:customStyle="1" w:styleId="CommentSubjectChar">
    <w:name w:val="Comment Subject Char"/>
    <w:basedOn w:val="CommentTextChar"/>
    <w:link w:val="CommentSubject"/>
    <w:uiPriority w:val="99"/>
    <w:semiHidden/>
    <w:rsid w:val="004258BE"/>
    <w:rPr>
      <w:b/>
      <w:bCs/>
      <w:lang w:val="en-AU" w:bidi="ar-SA"/>
    </w:rPr>
  </w:style>
  <w:style w:type="paragraph" w:styleId="Revision">
    <w:name w:val="Revision"/>
    <w:hidden/>
    <w:uiPriority w:val="99"/>
    <w:semiHidden/>
    <w:rsid w:val="00A528B2"/>
    <w:rPr>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193E-D95E-4A5B-B326-365ABD7D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2534</TotalTime>
  <Pages>27</Pages>
  <Words>8070</Words>
  <Characters>46002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Are You suprised ?</vt:lpstr>
    </vt:vector>
  </TitlesOfParts>
  <Company>bhel</Company>
  <LinksUpToDate>false</LinksUpToDate>
  <CharactersWithSpaces>53965</CharactersWithSpaces>
  <SharedDoc>false</SharedDoc>
  <HLinks>
    <vt:vector size="156" baseType="variant">
      <vt:variant>
        <vt:i4>1245233</vt:i4>
      </vt:variant>
      <vt:variant>
        <vt:i4>152</vt:i4>
      </vt:variant>
      <vt:variant>
        <vt:i4>0</vt:i4>
      </vt:variant>
      <vt:variant>
        <vt:i4>5</vt:i4>
      </vt:variant>
      <vt:variant>
        <vt:lpwstr/>
      </vt:variant>
      <vt:variant>
        <vt:lpwstr>_Toc251771576</vt:lpwstr>
      </vt:variant>
      <vt:variant>
        <vt:i4>1245233</vt:i4>
      </vt:variant>
      <vt:variant>
        <vt:i4>146</vt:i4>
      </vt:variant>
      <vt:variant>
        <vt:i4>0</vt:i4>
      </vt:variant>
      <vt:variant>
        <vt:i4>5</vt:i4>
      </vt:variant>
      <vt:variant>
        <vt:lpwstr/>
      </vt:variant>
      <vt:variant>
        <vt:lpwstr>_Toc251771575</vt:lpwstr>
      </vt:variant>
      <vt:variant>
        <vt:i4>1245233</vt:i4>
      </vt:variant>
      <vt:variant>
        <vt:i4>140</vt:i4>
      </vt:variant>
      <vt:variant>
        <vt:i4>0</vt:i4>
      </vt:variant>
      <vt:variant>
        <vt:i4>5</vt:i4>
      </vt:variant>
      <vt:variant>
        <vt:lpwstr/>
      </vt:variant>
      <vt:variant>
        <vt:lpwstr>_Toc251771574</vt:lpwstr>
      </vt:variant>
      <vt:variant>
        <vt:i4>1245233</vt:i4>
      </vt:variant>
      <vt:variant>
        <vt:i4>134</vt:i4>
      </vt:variant>
      <vt:variant>
        <vt:i4>0</vt:i4>
      </vt:variant>
      <vt:variant>
        <vt:i4>5</vt:i4>
      </vt:variant>
      <vt:variant>
        <vt:lpwstr/>
      </vt:variant>
      <vt:variant>
        <vt:lpwstr>_Toc251771573</vt:lpwstr>
      </vt:variant>
      <vt:variant>
        <vt:i4>1245233</vt:i4>
      </vt:variant>
      <vt:variant>
        <vt:i4>128</vt:i4>
      </vt:variant>
      <vt:variant>
        <vt:i4>0</vt:i4>
      </vt:variant>
      <vt:variant>
        <vt:i4>5</vt:i4>
      </vt:variant>
      <vt:variant>
        <vt:lpwstr/>
      </vt:variant>
      <vt:variant>
        <vt:lpwstr>_Toc251771572</vt:lpwstr>
      </vt:variant>
      <vt:variant>
        <vt:i4>1245233</vt:i4>
      </vt:variant>
      <vt:variant>
        <vt:i4>122</vt:i4>
      </vt:variant>
      <vt:variant>
        <vt:i4>0</vt:i4>
      </vt:variant>
      <vt:variant>
        <vt:i4>5</vt:i4>
      </vt:variant>
      <vt:variant>
        <vt:lpwstr/>
      </vt:variant>
      <vt:variant>
        <vt:lpwstr>_Toc251771571</vt:lpwstr>
      </vt:variant>
      <vt:variant>
        <vt:i4>1245233</vt:i4>
      </vt:variant>
      <vt:variant>
        <vt:i4>116</vt:i4>
      </vt:variant>
      <vt:variant>
        <vt:i4>0</vt:i4>
      </vt:variant>
      <vt:variant>
        <vt:i4>5</vt:i4>
      </vt:variant>
      <vt:variant>
        <vt:lpwstr/>
      </vt:variant>
      <vt:variant>
        <vt:lpwstr>_Toc251771570</vt:lpwstr>
      </vt:variant>
      <vt:variant>
        <vt:i4>1179697</vt:i4>
      </vt:variant>
      <vt:variant>
        <vt:i4>110</vt:i4>
      </vt:variant>
      <vt:variant>
        <vt:i4>0</vt:i4>
      </vt:variant>
      <vt:variant>
        <vt:i4>5</vt:i4>
      </vt:variant>
      <vt:variant>
        <vt:lpwstr/>
      </vt:variant>
      <vt:variant>
        <vt:lpwstr>_Toc251771569</vt:lpwstr>
      </vt:variant>
      <vt:variant>
        <vt:i4>1179697</vt:i4>
      </vt:variant>
      <vt:variant>
        <vt:i4>104</vt:i4>
      </vt:variant>
      <vt:variant>
        <vt:i4>0</vt:i4>
      </vt:variant>
      <vt:variant>
        <vt:i4>5</vt:i4>
      </vt:variant>
      <vt:variant>
        <vt:lpwstr/>
      </vt:variant>
      <vt:variant>
        <vt:lpwstr>_Toc251771568</vt:lpwstr>
      </vt:variant>
      <vt:variant>
        <vt:i4>1179697</vt:i4>
      </vt:variant>
      <vt:variant>
        <vt:i4>98</vt:i4>
      </vt:variant>
      <vt:variant>
        <vt:i4>0</vt:i4>
      </vt:variant>
      <vt:variant>
        <vt:i4>5</vt:i4>
      </vt:variant>
      <vt:variant>
        <vt:lpwstr/>
      </vt:variant>
      <vt:variant>
        <vt:lpwstr>_Toc251771567</vt:lpwstr>
      </vt:variant>
      <vt:variant>
        <vt:i4>1179697</vt:i4>
      </vt:variant>
      <vt:variant>
        <vt:i4>92</vt:i4>
      </vt:variant>
      <vt:variant>
        <vt:i4>0</vt:i4>
      </vt:variant>
      <vt:variant>
        <vt:i4>5</vt:i4>
      </vt:variant>
      <vt:variant>
        <vt:lpwstr/>
      </vt:variant>
      <vt:variant>
        <vt:lpwstr>_Toc251771566</vt:lpwstr>
      </vt:variant>
      <vt:variant>
        <vt:i4>1179697</vt:i4>
      </vt:variant>
      <vt:variant>
        <vt:i4>86</vt:i4>
      </vt:variant>
      <vt:variant>
        <vt:i4>0</vt:i4>
      </vt:variant>
      <vt:variant>
        <vt:i4>5</vt:i4>
      </vt:variant>
      <vt:variant>
        <vt:lpwstr/>
      </vt:variant>
      <vt:variant>
        <vt:lpwstr>_Toc251771565</vt:lpwstr>
      </vt:variant>
      <vt:variant>
        <vt:i4>1179697</vt:i4>
      </vt:variant>
      <vt:variant>
        <vt:i4>80</vt:i4>
      </vt:variant>
      <vt:variant>
        <vt:i4>0</vt:i4>
      </vt:variant>
      <vt:variant>
        <vt:i4>5</vt:i4>
      </vt:variant>
      <vt:variant>
        <vt:lpwstr/>
      </vt:variant>
      <vt:variant>
        <vt:lpwstr>_Toc251771564</vt:lpwstr>
      </vt:variant>
      <vt:variant>
        <vt:i4>1179697</vt:i4>
      </vt:variant>
      <vt:variant>
        <vt:i4>74</vt:i4>
      </vt:variant>
      <vt:variant>
        <vt:i4>0</vt:i4>
      </vt:variant>
      <vt:variant>
        <vt:i4>5</vt:i4>
      </vt:variant>
      <vt:variant>
        <vt:lpwstr/>
      </vt:variant>
      <vt:variant>
        <vt:lpwstr>_Toc251771563</vt:lpwstr>
      </vt:variant>
      <vt:variant>
        <vt:i4>1179697</vt:i4>
      </vt:variant>
      <vt:variant>
        <vt:i4>68</vt:i4>
      </vt:variant>
      <vt:variant>
        <vt:i4>0</vt:i4>
      </vt:variant>
      <vt:variant>
        <vt:i4>5</vt:i4>
      </vt:variant>
      <vt:variant>
        <vt:lpwstr/>
      </vt:variant>
      <vt:variant>
        <vt:lpwstr>_Toc251771562</vt:lpwstr>
      </vt:variant>
      <vt:variant>
        <vt:i4>1179697</vt:i4>
      </vt:variant>
      <vt:variant>
        <vt:i4>62</vt:i4>
      </vt:variant>
      <vt:variant>
        <vt:i4>0</vt:i4>
      </vt:variant>
      <vt:variant>
        <vt:i4>5</vt:i4>
      </vt:variant>
      <vt:variant>
        <vt:lpwstr/>
      </vt:variant>
      <vt:variant>
        <vt:lpwstr>_Toc251771561</vt:lpwstr>
      </vt:variant>
      <vt:variant>
        <vt:i4>1179697</vt:i4>
      </vt:variant>
      <vt:variant>
        <vt:i4>56</vt:i4>
      </vt:variant>
      <vt:variant>
        <vt:i4>0</vt:i4>
      </vt:variant>
      <vt:variant>
        <vt:i4>5</vt:i4>
      </vt:variant>
      <vt:variant>
        <vt:lpwstr/>
      </vt:variant>
      <vt:variant>
        <vt:lpwstr>_Toc251771560</vt:lpwstr>
      </vt:variant>
      <vt:variant>
        <vt:i4>1114161</vt:i4>
      </vt:variant>
      <vt:variant>
        <vt:i4>50</vt:i4>
      </vt:variant>
      <vt:variant>
        <vt:i4>0</vt:i4>
      </vt:variant>
      <vt:variant>
        <vt:i4>5</vt:i4>
      </vt:variant>
      <vt:variant>
        <vt:lpwstr/>
      </vt:variant>
      <vt:variant>
        <vt:lpwstr>_Toc251771559</vt:lpwstr>
      </vt:variant>
      <vt:variant>
        <vt:i4>1114161</vt:i4>
      </vt:variant>
      <vt:variant>
        <vt:i4>44</vt:i4>
      </vt:variant>
      <vt:variant>
        <vt:i4>0</vt:i4>
      </vt:variant>
      <vt:variant>
        <vt:i4>5</vt:i4>
      </vt:variant>
      <vt:variant>
        <vt:lpwstr/>
      </vt:variant>
      <vt:variant>
        <vt:lpwstr>_Toc251771558</vt:lpwstr>
      </vt:variant>
      <vt:variant>
        <vt:i4>1114161</vt:i4>
      </vt:variant>
      <vt:variant>
        <vt:i4>38</vt:i4>
      </vt:variant>
      <vt:variant>
        <vt:i4>0</vt:i4>
      </vt:variant>
      <vt:variant>
        <vt:i4>5</vt:i4>
      </vt:variant>
      <vt:variant>
        <vt:lpwstr/>
      </vt:variant>
      <vt:variant>
        <vt:lpwstr>_Toc251771557</vt:lpwstr>
      </vt:variant>
      <vt:variant>
        <vt:i4>1114161</vt:i4>
      </vt:variant>
      <vt:variant>
        <vt:i4>32</vt:i4>
      </vt:variant>
      <vt:variant>
        <vt:i4>0</vt:i4>
      </vt:variant>
      <vt:variant>
        <vt:i4>5</vt:i4>
      </vt:variant>
      <vt:variant>
        <vt:lpwstr/>
      </vt:variant>
      <vt:variant>
        <vt:lpwstr>_Toc251771556</vt:lpwstr>
      </vt:variant>
      <vt:variant>
        <vt:i4>1114161</vt:i4>
      </vt:variant>
      <vt:variant>
        <vt:i4>26</vt:i4>
      </vt:variant>
      <vt:variant>
        <vt:i4>0</vt:i4>
      </vt:variant>
      <vt:variant>
        <vt:i4>5</vt:i4>
      </vt:variant>
      <vt:variant>
        <vt:lpwstr/>
      </vt:variant>
      <vt:variant>
        <vt:lpwstr>_Toc251771555</vt:lpwstr>
      </vt:variant>
      <vt:variant>
        <vt:i4>1114161</vt:i4>
      </vt:variant>
      <vt:variant>
        <vt:i4>20</vt:i4>
      </vt:variant>
      <vt:variant>
        <vt:i4>0</vt:i4>
      </vt:variant>
      <vt:variant>
        <vt:i4>5</vt:i4>
      </vt:variant>
      <vt:variant>
        <vt:lpwstr/>
      </vt:variant>
      <vt:variant>
        <vt:lpwstr>_Toc251771554</vt:lpwstr>
      </vt:variant>
      <vt:variant>
        <vt:i4>1114161</vt:i4>
      </vt:variant>
      <vt:variant>
        <vt:i4>14</vt:i4>
      </vt:variant>
      <vt:variant>
        <vt:i4>0</vt:i4>
      </vt:variant>
      <vt:variant>
        <vt:i4>5</vt:i4>
      </vt:variant>
      <vt:variant>
        <vt:lpwstr/>
      </vt:variant>
      <vt:variant>
        <vt:lpwstr>_Toc251771553</vt:lpwstr>
      </vt:variant>
      <vt:variant>
        <vt:i4>1114161</vt:i4>
      </vt:variant>
      <vt:variant>
        <vt:i4>8</vt:i4>
      </vt:variant>
      <vt:variant>
        <vt:i4>0</vt:i4>
      </vt:variant>
      <vt:variant>
        <vt:i4>5</vt:i4>
      </vt:variant>
      <vt:variant>
        <vt:lpwstr/>
      </vt:variant>
      <vt:variant>
        <vt:lpwstr>_Toc251771552</vt:lpwstr>
      </vt:variant>
      <vt:variant>
        <vt:i4>1114161</vt:i4>
      </vt:variant>
      <vt:variant>
        <vt:i4>2</vt:i4>
      </vt:variant>
      <vt:variant>
        <vt:i4>0</vt:i4>
      </vt:variant>
      <vt:variant>
        <vt:i4>5</vt:i4>
      </vt:variant>
      <vt:variant>
        <vt:lpwstr/>
      </vt:variant>
      <vt:variant>
        <vt:lpwstr>_Toc251771551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thrinath</cp:lastModifiedBy>
  <cp:revision>136</cp:revision>
  <cp:lastPrinted>2015-04-10T05:49:00Z</cp:lastPrinted>
  <dcterms:created xsi:type="dcterms:W3CDTF">2010-05-22T11:40:00Z</dcterms:created>
  <dcterms:modified xsi:type="dcterms:W3CDTF">2015-04-10T05:49:00Z</dcterms:modified>
</cp:coreProperties>
</file>